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E79" w:rsidRPr="001D7AAE" w:rsidRDefault="00193E79" w:rsidP="00193E79">
      <w:pPr>
        <w:ind w:left="4956"/>
        <w:rPr>
          <w:rFonts w:eastAsia="Calibri"/>
          <w:lang w:eastAsia="en-US"/>
        </w:rPr>
      </w:pPr>
      <w:r w:rsidRPr="001D7AAE">
        <w:rPr>
          <w:rFonts w:eastAsia="Calibri"/>
          <w:lang w:eastAsia="en-US"/>
        </w:rPr>
        <w:t xml:space="preserve">Приложение к постановлению </w:t>
      </w:r>
    </w:p>
    <w:p w:rsidR="00193E79" w:rsidRPr="001D7AAE" w:rsidRDefault="00193E79" w:rsidP="00193E79">
      <w:pPr>
        <w:ind w:left="4956"/>
        <w:rPr>
          <w:rFonts w:eastAsia="Calibri"/>
          <w:lang w:eastAsia="en-US"/>
        </w:rPr>
      </w:pPr>
      <w:r w:rsidRPr="001D7AAE">
        <w:rPr>
          <w:rFonts w:eastAsia="Calibri"/>
          <w:lang w:eastAsia="en-US"/>
        </w:rPr>
        <w:t>руководителя исполнительного комитета</w:t>
      </w:r>
    </w:p>
    <w:p w:rsidR="00193E79" w:rsidRPr="001D7AAE" w:rsidRDefault="00193E79" w:rsidP="00193E79">
      <w:pPr>
        <w:ind w:left="4956"/>
        <w:rPr>
          <w:rFonts w:eastAsia="Calibri"/>
          <w:lang w:eastAsia="en-US"/>
        </w:rPr>
      </w:pPr>
      <w:r w:rsidRPr="001D7AAE">
        <w:rPr>
          <w:rFonts w:eastAsia="Calibri"/>
          <w:lang w:eastAsia="en-US"/>
        </w:rPr>
        <w:t xml:space="preserve">Азнакаевского муниципального района </w:t>
      </w:r>
    </w:p>
    <w:p w:rsidR="00193E79" w:rsidRPr="001D7AAE" w:rsidRDefault="00193E79" w:rsidP="00193E79">
      <w:pPr>
        <w:ind w:left="4956"/>
        <w:rPr>
          <w:rFonts w:eastAsia="Calibri"/>
          <w:lang w:eastAsia="en-US"/>
        </w:rPr>
      </w:pPr>
      <w:r w:rsidRPr="001D7AAE">
        <w:rPr>
          <w:rFonts w:eastAsia="Calibri"/>
          <w:lang w:eastAsia="en-US"/>
        </w:rPr>
        <w:t>от «</w:t>
      </w:r>
      <w:r w:rsidR="00607943">
        <w:rPr>
          <w:rFonts w:eastAsia="Calibri"/>
          <w:lang w:eastAsia="en-US"/>
        </w:rPr>
        <w:t>30</w:t>
      </w:r>
      <w:r w:rsidRPr="001D7AAE">
        <w:rPr>
          <w:rFonts w:eastAsia="Calibri"/>
          <w:lang w:eastAsia="en-US"/>
        </w:rPr>
        <w:t>»</w:t>
      </w:r>
      <w:r w:rsidR="00607943">
        <w:rPr>
          <w:rFonts w:eastAsia="Calibri"/>
          <w:lang w:eastAsia="en-US"/>
        </w:rPr>
        <w:t xml:space="preserve"> ноября </w:t>
      </w:r>
      <w:r w:rsidRPr="001D7AAE">
        <w:rPr>
          <w:rFonts w:eastAsia="Calibri"/>
          <w:lang w:eastAsia="en-US"/>
        </w:rPr>
        <w:t>201</w:t>
      </w:r>
      <w:r>
        <w:rPr>
          <w:rFonts w:eastAsia="Calibri"/>
          <w:lang w:eastAsia="en-US"/>
        </w:rPr>
        <w:t>6</w:t>
      </w:r>
      <w:r w:rsidRPr="001D7AAE">
        <w:rPr>
          <w:rFonts w:eastAsia="Calibri"/>
          <w:lang w:eastAsia="en-US"/>
        </w:rPr>
        <w:t xml:space="preserve"> </w:t>
      </w:r>
      <w:r w:rsidR="00607943">
        <w:rPr>
          <w:rFonts w:eastAsia="Calibri"/>
          <w:lang w:eastAsia="en-US"/>
        </w:rPr>
        <w:t xml:space="preserve">года </w:t>
      </w:r>
      <w:r w:rsidRPr="001D7AAE">
        <w:rPr>
          <w:rFonts w:eastAsia="Calibri"/>
          <w:lang w:eastAsia="en-US"/>
        </w:rPr>
        <w:t>№</w:t>
      </w:r>
      <w:r w:rsidR="00607943">
        <w:rPr>
          <w:rFonts w:eastAsia="Calibri"/>
          <w:lang w:eastAsia="en-US"/>
        </w:rPr>
        <w:t xml:space="preserve"> 347</w:t>
      </w:r>
      <w:r w:rsidRPr="001D7AAE">
        <w:rPr>
          <w:rFonts w:eastAsia="Calibri"/>
          <w:lang w:eastAsia="en-US"/>
        </w:rPr>
        <w:t xml:space="preserve"> </w:t>
      </w:r>
    </w:p>
    <w:p w:rsidR="00193E79" w:rsidRPr="001D7AAE" w:rsidRDefault="00193E79" w:rsidP="00193E79">
      <w:pPr>
        <w:pStyle w:val="2"/>
        <w:spacing w:line="480" w:lineRule="auto"/>
        <w:jc w:val="center"/>
        <w:rPr>
          <w:b w:val="0"/>
        </w:rPr>
      </w:pPr>
    </w:p>
    <w:p w:rsidR="00193E79" w:rsidRPr="001D7AAE" w:rsidRDefault="00193E79" w:rsidP="00193E79"/>
    <w:p w:rsidR="00193E79" w:rsidRPr="001D7AAE" w:rsidRDefault="00193E79" w:rsidP="00193E79"/>
    <w:p w:rsidR="00193E79" w:rsidRPr="001D7AAE" w:rsidRDefault="00193E79" w:rsidP="00193E79">
      <w:pPr>
        <w:pStyle w:val="2"/>
        <w:spacing w:line="480" w:lineRule="auto"/>
        <w:jc w:val="center"/>
        <w:rPr>
          <w:b w:val="0"/>
        </w:rPr>
      </w:pPr>
    </w:p>
    <w:p w:rsidR="00193E79" w:rsidRPr="001D7AAE" w:rsidRDefault="00193E79" w:rsidP="00193E79"/>
    <w:p w:rsidR="00193E79" w:rsidRPr="001D7AAE" w:rsidRDefault="00193E79" w:rsidP="00193E79"/>
    <w:p w:rsidR="00193E79" w:rsidRPr="001D7AAE" w:rsidRDefault="00193E79" w:rsidP="00193E79"/>
    <w:p w:rsidR="00193E79" w:rsidRPr="001D7AAE" w:rsidRDefault="00193E79" w:rsidP="00193E79"/>
    <w:p w:rsidR="00193E79" w:rsidRPr="001D7AAE" w:rsidRDefault="00193E79" w:rsidP="00193E79"/>
    <w:p w:rsidR="00193E79" w:rsidRPr="001D7AAE" w:rsidRDefault="00193E79" w:rsidP="00193E79"/>
    <w:p w:rsidR="00193E79" w:rsidRPr="001D7AAE" w:rsidRDefault="00193E79" w:rsidP="00193E79"/>
    <w:p w:rsidR="00193E79" w:rsidRPr="001D7AAE" w:rsidRDefault="00193E79" w:rsidP="00193E79">
      <w:pPr>
        <w:jc w:val="center"/>
        <w:rPr>
          <w:b/>
          <w:sz w:val="44"/>
          <w:szCs w:val="44"/>
        </w:rPr>
      </w:pPr>
      <w:r w:rsidRPr="001D7AAE">
        <w:rPr>
          <w:b/>
          <w:sz w:val="44"/>
          <w:szCs w:val="44"/>
        </w:rPr>
        <w:t xml:space="preserve">Муниципальная программа </w:t>
      </w:r>
    </w:p>
    <w:p w:rsidR="00193E79" w:rsidRPr="001D7AAE" w:rsidRDefault="00193E79" w:rsidP="00193E79">
      <w:pPr>
        <w:jc w:val="center"/>
        <w:rPr>
          <w:b/>
          <w:sz w:val="44"/>
          <w:szCs w:val="44"/>
        </w:rPr>
      </w:pPr>
      <w:r w:rsidRPr="001D7AAE">
        <w:rPr>
          <w:b/>
          <w:sz w:val="44"/>
          <w:szCs w:val="44"/>
        </w:rPr>
        <w:t>«Развитие  культуры в Азнакаевском муниципальном районе на 201</w:t>
      </w:r>
      <w:r>
        <w:rPr>
          <w:b/>
          <w:sz w:val="44"/>
          <w:szCs w:val="44"/>
        </w:rPr>
        <w:t>7 – 2020</w:t>
      </w:r>
      <w:r w:rsidRPr="001D7AAE">
        <w:rPr>
          <w:b/>
          <w:sz w:val="44"/>
          <w:szCs w:val="44"/>
        </w:rPr>
        <w:t xml:space="preserve"> год</w:t>
      </w:r>
      <w:r>
        <w:rPr>
          <w:b/>
          <w:sz w:val="44"/>
          <w:szCs w:val="44"/>
        </w:rPr>
        <w:t>ы</w:t>
      </w:r>
      <w:r w:rsidRPr="001D7AAE">
        <w:rPr>
          <w:b/>
          <w:sz w:val="44"/>
          <w:szCs w:val="44"/>
        </w:rPr>
        <w:t>»</w:t>
      </w:r>
    </w:p>
    <w:p w:rsidR="00193E79" w:rsidRPr="001D7AAE" w:rsidRDefault="00193E79" w:rsidP="00193E79">
      <w:pPr>
        <w:pStyle w:val="21"/>
        <w:jc w:val="center"/>
        <w:rPr>
          <w:b/>
          <w:sz w:val="40"/>
          <w:szCs w:val="40"/>
        </w:rPr>
      </w:pPr>
    </w:p>
    <w:p w:rsidR="00193E79" w:rsidRPr="001D7AAE" w:rsidRDefault="00193E79" w:rsidP="00193E79">
      <w:pPr>
        <w:jc w:val="center"/>
        <w:rPr>
          <w:sz w:val="36"/>
        </w:rPr>
      </w:pPr>
    </w:p>
    <w:p w:rsidR="00193E79" w:rsidRPr="001D7AAE" w:rsidRDefault="00193E79" w:rsidP="00193E79">
      <w:pPr>
        <w:jc w:val="center"/>
        <w:rPr>
          <w:sz w:val="28"/>
        </w:rPr>
      </w:pPr>
    </w:p>
    <w:p w:rsidR="00193E79" w:rsidRPr="001D7AAE" w:rsidRDefault="00193E79" w:rsidP="00193E79">
      <w:pPr>
        <w:jc w:val="center"/>
        <w:rPr>
          <w:sz w:val="28"/>
        </w:rPr>
      </w:pPr>
    </w:p>
    <w:p w:rsidR="00193E79" w:rsidRPr="001D7AAE" w:rsidRDefault="00193E79" w:rsidP="00193E79">
      <w:pPr>
        <w:jc w:val="center"/>
        <w:rPr>
          <w:sz w:val="28"/>
        </w:rPr>
      </w:pPr>
    </w:p>
    <w:p w:rsidR="00193E79" w:rsidRPr="001D7AAE" w:rsidRDefault="00193E79" w:rsidP="00193E79">
      <w:pPr>
        <w:jc w:val="center"/>
        <w:rPr>
          <w:sz w:val="28"/>
        </w:rPr>
      </w:pPr>
    </w:p>
    <w:p w:rsidR="00193E79" w:rsidRPr="001D7AAE" w:rsidRDefault="00193E79" w:rsidP="00193E79">
      <w:pPr>
        <w:jc w:val="center"/>
        <w:rPr>
          <w:sz w:val="28"/>
        </w:rPr>
      </w:pPr>
    </w:p>
    <w:p w:rsidR="00193E79" w:rsidRPr="001D7AAE" w:rsidRDefault="00193E79" w:rsidP="00193E79">
      <w:pPr>
        <w:jc w:val="center"/>
        <w:rPr>
          <w:sz w:val="28"/>
        </w:rPr>
      </w:pPr>
    </w:p>
    <w:p w:rsidR="00193E79" w:rsidRPr="001D7AAE" w:rsidRDefault="00193E79" w:rsidP="00193E79">
      <w:pPr>
        <w:jc w:val="center"/>
        <w:rPr>
          <w:sz w:val="28"/>
        </w:rPr>
      </w:pPr>
    </w:p>
    <w:p w:rsidR="00193E79" w:rsidRPr="001D7AAE" w:rsidRDefault="00193E79" w:rsidP="00193E79">
      <w:pPr>
        <w:jc w:val="center"/>
        <w:rPr>
          <w:sz w:val="28"/>
        </w:rPr>
      </w:pPr>
    </w:p>
    <w:p w:rsidR="00193E79" w:rsidRPr="001D7AAE" w:rsidRDefault="00193E79" w:rsidP="00193E79">
      <w:pPr>
        <w:jc w:val="center"/>
        <w:rPr>
          <w:sz w:val="28"/>
        </w:rPr>
      </w:pPr>
    </w:p>
    <w:p w:rsidR="00193E79" w:rsidRPr="001D7AAE" w:rsidRDefault="00193E79" w:rsidP="00193E79">
      <w:pPr>
        <w:jc w:val="center"/>
        <w:rPr>
          <w:sz w:val="28"/>
        </w:rPr>
      </w:pPr>
    </w:p>
    <w:p w:rsidR="00193E79" w:rsidRPr="001D7AAE" w:rsidRDefault="00193E79" w:rsidP="00193E79">
      <w:pPr>
        <w:jc w:val="center"/>
        <w:rPr>
          <w:sz w:val="28"/>
        </w:rPr>
      </w:pPr>
    </w:p>
    <w:p w:rsidR="00193E79" w:rsidRPr="001D7AAE" w:rsidRDefault="00193E79" w:rsidP="00193E79">
      <w:pPr>
        <w:jc w:val="center"/>
        <w:rPr>
          <w:sz w:val="28"/>
        </w:rPr>
      </w:pPr>
    </w:p>
    <w:p w:rsidR="00193E79" w:rsidRPr="001D7AAE" w:rsidRDefault="00193E79" w:rsidP="00193E79">
      <w:pPr>
        <w:jc w:val="center"/>
        <w:rPr>
          <w:sz w:val="28"/>
        </w:rPr>
      </w:pPr>
    </w:p>
    <w:p w:rsidR="00193E79" w:rsidRDefault="00193E79" w:rsidP="00193E79">
      <w:pPr>
        <w:jc w:val="center"/>
        <w:rPr>
          <w:sz w:val="28"/>
        </w:rPr>
      </w:pPr>
    </w:p>
    <w:p w:rsidR="00542B53" w:rsidRDefault="00542B53" w:rsidP="00193E79">
      <w:pPr>
        <w:jc w:val="center"/>
        <w:rPr>
          <w:sz w:val="28"/>
        </w:rPr>
      </w:pPr>
    </w:p>
    <w:p w:rsidR="00542B53" w:rsidRPr="001D7AAE" w:rsidRDefault="00542B53" w:rsidP="00193E79">
      <w:pPr>
        <w:jc w:val="center"/>
        <w:rPr>
          <w:sz w:val="28"/>
        </w:rPr>
      </w:pPr>
    </w:p>
    <w:p w:rsidR="00193E79" w:rsidRPr="001D7AAE" w:rsidRDefault="00193E79" w:rsidP="00193E79">
      <w:pPr>
        <w:jc w:val="center"/>
        <w:rPr>
          <w:sz w:val="28"/>
        </w:rPr>
      </w:pPr>
    </w:p>
    <w:p w:rsidR="00193E79" w:rsidRPr="001D7AAE" w:rsidRDefault="00193E79" w:rsidP="00193E79">
      <w:pPr>
        <w:jc w:val="center"/>
        <w:rPr>
          <w:sz w:val="28"/>
        </w:rPr>
      </w:pPr>
      <w:r w:rsidRPr="001D7AAE">
        <w:rPr>
          <w:sz w:val="28"/>
        </w:rPr>
        <w:t>г. Азнакаево</w:t>
      </w:r>
    </w:p>
    <w:p w:rsidR="00193E79" w:rsidRPr="001D7AAE" w:rsidRDefault="00193E79" w:rsidP="00193E79">
      <w:pPr>
        <w:jc w:val="center"/>
        <w:rPr>
          <w:sz w:val="28"/>
        </w:rPr>
      </w:pPr>
      <w:r w:rsidRPr="001D7AAE">
        <w:rPr>
          <w:sz w:val="28"/>
        </w:rPr>
        <w:t>201</w:t>
      </w:r>
      <w:r>
        <w:rPr>
          <w:sz w:val="28"/>
        </w:rPr>
        <w:t>6</w:t>
      </w:r>
      <w:r w:rsidRPr="001D7AAE">
        <w:rPr>
          <w:sz w:val="28"/>
        </w:rPr>
        <w:t xml:space="preserve"> г.</w:t>
      </w:r>
    </w:p>
    <w:p w:rsidR="00193E79" w:rsidRPr="001D7AAE" w:rsidRDefault="00193E79" w:rsidP="00193E79">
      <w:pPr>
        <w:pStyle w:val="5"/>
        <w:jc w:val="center"/>
        <w:rPr>
          <w:i w:val="0"/>
          <w:sz w:val="30"/>
          <w:szCs w:val="30"/>
        </w:rPr>
      </w:pPr>
      <w:r w:rsidRPr="001D7AAE">
        <w:rPr>
          <w:i w:val="0"/>
          <w:sz w:val="30"/>
          <w:szCs w:val="30"/>
        </w:rPr>
        <w:br w:type="page"/>
      </w:r>
      <w:r w:rsidRPr="001D7AAE">
        <w:rPr>
          <w:i w:val="0"/>
          <w:sz w:val="30"/>
          <w:szCs w:val="30"/>
        </w:rPr>
        <w:lastRenderedPageBreak/>
        <w:t>ПАСПОРТ</w:t>
      </w:r>
      <w:bookmarkStart w:id="0" w:name="_GoBack"/>
      <w:bookmarkEnd w:id="0"/>
      <w:r w:rsidRPr="001D7AAE">
        <w:rPr>
          <w:i w:val="0"/>
          <w:sz w:val="30"/>
          <w:szCs w:val="30"/>
        </w:rPr>
        <w:t xml:space="preserve"> ПРОГРАММЫ</w:t>
      </w:r>
    </w:p>
    <w:p w:rsidR="00193E79" w:rsidRPr="001D7AAE" w:rsidRDefault="00193E79" w:rsidP="00193E79"/>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76"/>
        <w:gridCol w:w="6946"/>
      </w:tblGrid>
      <w:tr w:rsidR="00193E79" w:rsidRPr="001D7AAE" w:rsidTr="00607943">
        <w:trPr>
          <w:jc w:val="center"/>
        </w:trPr>
        <w:tc>
          <w:tcPr>
            <w:tcW w:w="2876" w:type="dxa"/>
          </w:tcPr>
          <w:p w:rsidR="00193E79" w:rsidRPr="00607943" w:rsidRDefault="00193E79" w:rsidP="006D0AB9">
            <w:pPr>
              <w:rPr>
                <w:sz w:val="26"/>
                <w:szCs w:val="26"/>
              </w:rPr>
            </w:pPr>
            <w:r w:rsidRPr="00607943">
              <w:rPr>
                <w:sz w:val="26"/>
                <w:szCs w:val="26"/>
              </w:rPr>
              <w:t>Наименование программы</w:t>
            </w:r>
          </w:p>
        </w:tc>
        <w:tc>
          <w:tcPr>
            <w:tcW w:w="6946" w:type="dxa"/>
          </w:tcPr>
          <w:p w:rsidR="00193E79" w:rsidRPr="00607943" w:rsidRDefault="00193E79" w:rsidP="006D0AB9">
            <w:pPr>
              <w:jc w:val="both"/>
              <w:rPr>
                <w:sz w:val="26"/>
                <w:szCs w:val="26"/>
              </w:rPr>
            </w:pPr>
            <w:r w:rsidRPr="00607943">
              <w:rPr>
                <w:sz w:val="26"/>
                <w:szCs w:val="26"/>
              </w:rPr>
              <w:t>Муниципальная программа «Развитие культуры в Азнакаевском муниципальном районе на 2017-2020 годы»</w:t>
            </w:r>
          </w:p>
        </w:tc>
      </w:tr>
      <w:tr w:rsidR="00193E79" w:rsidRPr="001D7AAE" w:rsidTr="00607943">
        <w:trPr>
          <w:jc w:val="center"/>
        </w:trPr>
        <w:tc>
          <w:tcPr>
            <w:tcW w:w="2876" w:type="dxa"/>
          </w:tcPr>
          <w:p w:rsidR="00193E79" w:rsidRPr="00607943" w:rsidRDefault="00193E79" w:rsidP="006D0AB9">
            <w:pPr>
              <w:rPr>
                <w:sz w:val="26"/>
                <w:szCs w:val="26"/>
              </w:rPr>
            </w:pPr>
            <w:r w:rsidRPr="00607943">
              <w:rPr>
                <w:sz w:val="26"/>
                <w:szCs w:val="26"/>
              </w:rPr>
              <w:t>Основание для разработки программы</w:t>
            </w:r>
          </w:p>
        </w:tc>
        <w:tc>
          <w:tcPr>
            <w:tcW w:w="6946" w:type="dxa"/>
            <w:vAlign w:val="center"/>
          </w:tcPr>
          <w:p w:rsidR="00193E79" w:rsidRPr="00607943" w:rsidRDefault="00193E79" w:rsidP="006D0AB9">
            <w:pPr>
              <w:jc w:val="both"/>
              <w:rPr>
                <w:sz w:val="26"/>
                <w:szCs w:val="26"/>
              </w:rPr>
            </w:pPr>
            <w:r w:rsidRPr="00607943">
              <w:rPr>
                <w:sz w:val="26"/>
                <w:szCs w:val="26"/>
              </w:rPr>
              <w:t>Основы законодательства Российской Федерации                           о культуре;</w:t>
            </w:r>
          </w:p>
          <w:p w:rsidR="00193E79" w:rsidRPr="00607943" w:rsidRDefault="00193E79" w:rsidP="006D0AB9">
            <w:pPr>
              <w:jc w:val="both"/>
              <w:rPr>
                <w:sz w:val="26"/>
                <w:szCs w:val="26"/>
              </w:rPr>
            </w:pPr>
            <w:r w:rsidRPr="00607943">
              <w:rPr>
                <w:sz w:val="26"/>
                <w:szCs w:val="26"/>
              </w:rPr>
              <w:t>Федеральный закон Российской Федерации                                  от 06.10.2003 №131-ФЗ «Об общих принципах организации местного самоуправления в Российской Федерации»;</w:t>
            </w:r>
          </w:p>
          <w:p w:rsidR="00193E79" w:rsidRPr="00607943" w:rsidRDefault="00193E79" w:rsidP="006D0AB9">
            <w:pPr>
              <w:jc w:val="both"/>
              <w:rPr>
                <w:sz w:val="26"/>
                <w:szCs w:val="26"/>
              </w:rPr>
            </w:pPr>
            <w:r w:rsidRPr="00607943">
              <w:rPr>
                <w:sz w:val="26"/>
                <w:szCs w:val="26"/>
              </w:rPr>
              <w:t>Федеральный закон Российской Федерации                             от 29.12.1994 №78-ФЗ «О библиотечном деле»;</w:t>
            </w:r>
          </w:p>
          <w:p w:rsidR="00193E79" w:rsidRPr="00607943" w:rsidRDefault="00193E79" w:rsidP="006D0AB9">
            <w:pPr>
              <w:jc w:val="both"/>
              <w:rPr>
                <w:sz w:val="26"/>
                <w:szCs w:val="26"/>
              </w:rPr>
            </w:pPr>
            <w:r w:rsidRPr="00607943">
              <w:rPr>
                <w:sz w:val="26"/>
                <w:szCs w:val="26"/>
              </w:rPr>
              <w:t>Федеральный закон от 26.05.1996 №54-ФЗ                       «О музейном фонде Российской Федерации и музеях                   в Российской Федерации»;</w:t>
            </w:r>
          </w:p>
          <w:p w:rsidR="00193E79" w:rsidRPr="00607943" w:rsidRDefault="00193E79" w:rsidP="006D0AB9">
            <w:pPr>
              <w:jc w:val="both"/>
              <w:rPr>
                <w:sz w:val="26"/>
                <w:szCs w:val="26"/>
              </w:rPr>
            </w:pPr>
            <w:r w:rsidRPr="00607943">
              <w:rPr>
                <w:sz w:val="26"/>
                <w:szCs w:val="26"/>
              </w:rPr>
              <w:t>Закон Республики Татарстан от 03.07.1998  №1705       «О культуре»;</w:t>
            </w:r>
          </w:p>
          <w:p w:rsidR="00193E79" w:rsidRPr="00607943" w:rsidRDefault="00193E79" w:rsidP="006D0AB9">
            <w:pPr>
              <w:jc w:val="both"/>
              <w:rPr>
                <w:sz w:val="26"/>
                <w:szCs w:val="26"/>
              </w:rPr>
            </w:pPr>
            <w:r w:rsidRPr="00607943">
              <w:rPr>
                <w:sz w:val="26"/>
                <w:szCs w:val="26"/>
              </w:rPr>
              <w:t>Закон Республики Татарстан от 21.10.1998 №1818 «О библиотеках и библиотечном деле»;</w:t>
            </w:r>
          </w:p>
          <w:p w:rsidR="00193E79" w:rsidRPr="00607943" w:rsidRDefault="00193E79" w:rsidP="006D0AB9">
            <w:pPr>
              <w:autoSpaceDE w:val="0"/>
              <w:autoSpaceDN w:val="0"/>
              <w:adjustRightInd w:val="0"/>
              <w:jc w:val="both"/>
              <w:rPr>
                <w:sz w:val="26"/>
                <w:szCs w:val="26"/>
              </w:rPr>
            </w:pPr>
            <w:r w:rsidRPr="00607943">
              <w:rPr>
                <w:sz w:val="26"/>
                <w:szCs w:val="26"/>
              </w:rPr>
              <w:t>Федеральный закон от 22.10.2004 N 125-ФЗ "Об архивном деле в Российской Федерации"</w:t>
            </w:r>
          </w:p>
        </w:tc>
      </w:tr>
      <w:tr w:rsidR="00193E79" w:rsidRPr="001D7AAE" w:rsidTr="00607943">
        <w:trPr>
          <w:jc w:val="center"/>
        </w:trPr>
        <w:tc>
          <w:tcPr>
            <w:tcW w:w="2876" w:type="dxa"/>
          </w:tcPr>
          <w:p w:rsidR="00193E79" w:rsidRPr="00607943" w:rsidRDefault="00193E79" w:rsidP="006D0AB9">
            <w:pPr>
              <w:rPr>
                <w:sz w:val="26"/>
                <w:szCs w:val="26"/>
              </w:rPr>
            </w:pPr>
            <w:r w:rsidRPr="00607943">
              <w:rPr>
                <w:sz w:val="26"/>
                <w:szCs w:val="26"/>
              </w:rPr>
              <w:t>Муниципальный заказчик - координатор</w:t>
            </w:r>
          </w:p>
        </w:tc>
        <w:tc>
          <w:tcPr>
            <w:tcW w:w="6946" w:type="dxa"/>
          </w:tcPr>
          <w:p w:rsidR="00193E79" w:rsidRPr="00607943" w:rsidRDefault="00193E79" w:rsidP="00607943">
            <w:pPr>
              <w:pStyle w:val="7"/>
              <w:spacing w:before="0" w:after="0"/>
              <w:rPr>
                <w:rFonts w:ascii="Times New Roman" w:hAnsi="Times New Roman"/>
                <w:bCs/>
                <w:sz w:val="26"/>
                <w:szCs w:val="26"/>
              </w:rPr>
            </w:pPr>
            <w:r w:rsidRPr="00607943">
              <w:rPr>
                <w:rFonts w:ascii="Times New Roman" w:hAnsi="Times New Roman"/>
                <w:sz w:val="26"/>
                <w:szCs w:val="26"/>
              </w:rPr>
              <w:t xml:space="preserve">МКУ </w:t>
            </w:r>
            <w:r w:rsidRPr="00607943">
              <w:rPr>
                <w:rStyle w:val="a3"/>
                <w:rFonts w:ascii="Times New Roman" w:hAnsi="Times New Roman"/>
                <w:b w:val="0"/>
                <w:sz w:val="26"/>
                <w:szCs w:val="26"/>
              </w:rPr>
              <w:t>«Управление культуры Исполнительного комитета Азнакаевского муниципального района»</w:t>
            </w:r>
          </w:p>
        </w:tc>
      </w:tr>
      <w:tr w:rsidR="00193E79" w:rsidRPr="001D7AAE" w:rsidTr="00607943">
        <w:trPr>
          <w:jc w:val="center"/>
        </w:trPr>
        <w:tc>
          <w:tcPr>
            <w:tcW w:w="2876" w:type="dxa"/>
          </w:tcPr>
          <w:p w:rsidR="00193E79" w:rsidRPr="00607943" w:rsidRDefault="00193E79" w:rsidP="006D0AB9">
            <w:pPr>
              <w:rPr>
                <w:sz w:val="26"/>
                <w:szCs w:val="26"/>
              </w:rPr>
            </w:pPr>
            <w:r w:rsidRPr="00607943">
              <w:rPr>
                <w:sz w:val="26"/>
                <w:szCs w:val="26"/>
              </w:rPr>
              <w:t>Разработчик Программы</w:t>
            </w:r>
          </w:p>
        </w:tc>
        <w:tc>
          <w:tcPr>
            <w:tcW w:w="6946" w:type="dxa"/>
            <w:vAlign w:val="center"/>
          </w:tcPr>
          <w:p w:rsidR="00193E79" w:rsidRPr="00607943" w:rsidRDefault="00193E79" w:rsidP="00607943">
            <w:pPr>
              <w:pStyle w:val="7"/>
              <w:spacing w:before="0" w:after="0"/>
              <w:rPr>
                <w:rFonts w:ascii="Times New Roman" w:hAnsi="Times New Roman"/>
                <w:sz w:val="26"/>
                <w:szCs w:val="26"/>
              </w:rPr>
            </w:pPr>
            <w:r w:rsidRPr="00607943">
              <w:rPr>
                <w:rFonts w:ascii="Times New Roman" w:hAnsi="Times New Roman"/>
                <w:sz w:val="26"/>
                <w:szCs w:val="26"/>
              </w:rPr>
              <w:t xml:space="preserve">МКУ </w:t>
            </w:r>
            <w:r w:rsidRPr="00607943">
              <w:rPr>
                <w:rStyle w:val="a3"/>
                <w:rFonts w:ascii="Times New Roman" w:hAnsi="Times New Roman"/>
                <w:b w:val="0"/>
                <w:sz w:val="26"/>
                <w:szCs w:val="26"/>
              </w:rPr>
              <w:t>«Управление культуры Исполнительного комитета Азнакаевского муниципального района»</w:t>
            </w:r>
          </w:p>
        </w:tc>
      </w:tr>
      <w:tr w:rsidR="00193E79" w:rsidRPr="001D7AAE" w:rsidTr="00607943">
        <w:trPr>
          <w:jc w:val="center"/>
        </w:trPr>
        <w:tc>
          <w:tcPr>
            <w:tcW w:w="2876" w:type="dxa"/>
          </w:tcPr>
          <w:p w:rsidR="00193E79" w:rsidRPr="00607943" w:rsidRDefault="00193E79" w:rsidP="006D0AB9">
            <w:pPr>
              <w:pStyle w:val="a6"/>
              <w:rPr>
                <w:rFonts w:ascii="Times New Roman" w:hAnsi="Times New Roman" w:cs="Times New Roman"/>
                <w:sz w:val="26"/>
                <w:szCs w:val="26"/>
              </w:rPr>
            </w:pPr>
            <w:r w:rsidRPr="00607943">
              <w:rPr>
                <w:rFonts w:ascii="Times New Roman" w:hAnsi="Times New Roman" w:cs="Times New Roman"/>
                <w:sz w:val="26"/>
                <w:szCs w:val="26"/>
              </w:rPr>
              <w:t>Основная цель Программы</w:t>
            </w:r>
          </w:p>
        </w:tc>
        <w:tc>
          <w:tcPr>
            <w:tcW w:w="6946" w:type="dxa"/>
          </w:tcPr>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Удовлетворение текущих и формирование новых потребностей жителей Азнакаевского муниципального района в сфере культуры, искусства,  киновидеообслуживания населения и архивного дела.</w:t>
            </w:r>
          </w:p>
        </w:tc>
      </w:tr>
      <w:tr w:rsidR="00193E79" w:rsidRPr="001D7AAE" w:rsidTr="00607943">
        <w:trPr>
          <w:jc w:val="center"/>
        </w:trPr>
        <w:tc>
          <w:tcPr>
            <w:tcW w:w="2876" w:type="dxa"/>
          </w:tcPr>
          <w:p w:rsidR="00193E79" w:rsidRPr="00607943" w:rsidRDefault="00193E79" w:rsidP="006D0AB9">
            <w:pPr>
              <w:pStyle w:val="a6"/>
              <w:rPr>
                <w:rFonts w:ascii="Times New Roman" w:hAnsi="Times New Roman" w:cs="Times New Roman"/>
                <w:sz w:val="26"/>
                <w:szCs w:val="26"/>
              </w:rPr>
            </w:pPr>
            <w:r w:rsidRPr="00607943">
              <w:rPr>
                <w:rFonts w:ascii="Times New Roman" w:hAnsi="Times New Roman" w:cs="Times New Roman"/>
                <w:sz w:val="26"/>
                <w:szCs w:val="26"/>
              </w:rPr>
              <w:t>Задачи Программы</w:t>
            </w:r>
          </w:p>
        </w:tc>
        <w:tc>
          <w:tcPr>
            <w:tcW w:w="6946" w:type="dxa"/>
          </w:tcPr>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1. Создание оптимальных условий для поддержки народного творчества, сохранения, возрождения и популяризации культурного наследия жителей Азнакаевского муниципального района.</w:t>
            </w:r>
          </w:p>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 xml:space="preserve">2. Введение новых </w:t>
            </w:r>
            <w:proofErr w:type="gramStart"/>
            <w:r w:rsidRPr="00607943">
              <w:rPr>
                <w:rFonts w:ascii="Times New Roman" w:hAnsi="Times New Roman" w:cs="Times New Roman"/>
                <w:sz w:val="26"/>
                <w:szCs w:val="26"/>
              </w:rPr>
              <w:t>форм материального поощрения работников сферы культуры</w:t>
            </w:r>
            <w:proofErr w:type="gramEnd"/>
            <w:r w:rsidRPr="00607943">
              <w:rPr>
                <w:rFonts w:ascii="Times New Roman" w:hAnsi="Times New Roman" w:cs="Times New Roman"/>
                <w:sz w:val="26"/>
                <w:szCs w:val="26"/>
              </w:rPr>
              <w:t xml:space="preserve"> и искусства.</w:t>
            </w:r>
          </w:p>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3. Внедрение системы грантов для поддержки выдающихся творческих коллективов с целью реализации новых перспективных проектов.</w:t>
            </w:r>
          </w:p>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4. Обеспечение многообразия и доступности товаров и услуг учреждений культуры, а также форм культурной деятельности, расширение возможностей художественного образования населения.</w:t>
            </w:r>
          </w:p>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5. Совершенствование системы подготовки кадров.</w:t>
            </w:r>
          </w:p>
          <w:p w:rsidR="00193E79" w:rsidRPr="00607943" w:rsidRDefault="00193E79" w:rsidP="006D0AB9">
            <w:pPr>
              <w:jc w:val="both"/>
              <w:rPr>
                <w:sz w:val="26"/>
                <w:szCs w:val="26"/>
              </w:rPr>
            </w:pPr>
            <w:r w:rsidRPr="00607943">
              <w:rPr>
                <w:sz w:val="26"/>
                <w:szCs w:val="26"/>
              </w:rPr>
              <w:t>6. Организация библиотечного обслуживания населения, комплектование и обеспечение сохранности библиотечных фондов, информатизация библиотек.</w:t>
            </w:r>
          </w:p>
          <w:p w:rsidR="00193E79" w:rsidRPr="00607943" w:rsidRDefault="00193E79" w:rsidP="006D0AB9">
            <w:pPr>
              <w:jc w:val="both"/>
              <w:rPr>
                <w:sz w:val="26"/>
                <w:szCs w:val="26"/>
              </w:rPr>
            </w:pPr>
            <w:r w:rsidRPr="00607943">
              <w:rPr>
                <w:sz w:val="26"/>
                <w:szCs w:val="26"/>
              </w:rPr>
              <w:t>7. Создание условий для организации досуга и обеспечения жителей района услугами организаций культуры.</w:t>
            </w:r>
          </w:p>
          <w:p w:rsidR="00193E79" w:rsidRPr="00607943" w:rsidRDefault="00193E79" w:rsidP="006D0AB9">
            <w:pPr>
              <w:jc w:val="both"/>
              <w:rPr>
                <w:sz w:val="26"/>
                <w:szCs w:val="26"/>
              </w:rPr>
            </w:pPr>
            <w:r w:rsidRPr="00607943">
              <w:rPr>
                <w:sz w:val="26"/>
                <w:szCs w:val="26"/>
              </w:rPr>
              <w:t>8. Развитие музейного дела.</w:t>
            </w:r>
          </w:p>
          <w:p w:rsidR="00193E79" w:rsidRPr="00607943" w:rsidRDefault="00193E79" w:rsidP="006D0AB9">
            <w:pPr>
              <w:jc w:val="both"/>
              <w:rPr>
                <w:sz w:val="26"/>
                <w:szCs w:val="26"/>
              </w:rPr>
            </w:pPr>
            <w:r w:rsidRPr="00607943">
              <w:rPr>
                <w:sz w:val="26"/>
                <w:szCs w:val="26"/>
              </w:rPr>
              <w:t xml:space="preserve">9. Развитие творческой инициативы, музыкальных, </w:t>
            </w:r>
            <w:r w:rsidRPr="00607943">
              <w:rPr>
                <w:sz w:val="26"/>
                <w:szCs w:val="26"/>
              </w:rPr>
              <w:lastRenderedPageBreak/>
              <w:t>хореографических и художественных способностей учащихся; создание оптимальных условий для развития и реализации потенциальных способностей одаренных детей и молодежи.</w:t>
            </w:r>
          </w:p>
          <w:p w:rsidR="00193E79" w:rsidRPr="00607943" w:rsidRDefault="00193E79" w:rsidP="006D0AB9">
            <w:pPr>
              <w:jc w:val="both"/>
              <w:rPr>
                <w:sz w:val="26"/>
                <w:szCs w:val="26"/>
              </w:rPr>
            </w:pPr>
            <w:r w:rsidRPr="00607943">
              <w:rPr>
                <w:sz w:val="26"/>
                <w:szCs w:val="26"/>
              </w:rPr>
              <w:t>10. Достижение устойчивого развития учреждения по киновидеообслуживанию населения.</w:t>
            </w:r>
          </w:p>
          <w:p w:rsidR="00193E79" w:rsidRPr="00607943" w:rsidRDefault="00193E79" w:rsidP="006D0AB9">
            <w:pPr>
              <w:jc w:val="both"/>
              <w:rPr>
                <w:sz w:val="26"/>
                <w:szCs w:val="26"/>
              </w:rPr>
            </w:pPr>
            <w:r w:rsidRPr="00607943">
              <w:rPr>
                <w:sz w:val="26"/>
                <w:szCs w:val="26"/>
              </w:rPr>
              <w:t>11. Развитие архивного дела.</w:t>
            </w:r>
          </w:p>
        </w:tc>
      </w:tr>
      <w:tr w:rsidR="00193E79" w:rsidRPr="001D7AAE" w:rsidTr="00607943">
        <w:trPr>
          <w:jc w:val="center"/>
        </w:trPr>
        <w:tc>
          <w:tcPr>
            <w:tcW w:w="2876" w:type="dxa"/>
          </w:tcPr>
          <w:p w:rsidR="00193E79" w:rsidRPr="00607943" w:rsidRDefault="00193E79" w:rsidP="006D0AB9">
            <w:pPr>
              <w:pStyle w:val="a6"/>
              <w:rPr>
                <w:rFonts w:ascii="Times New Roman" w:hAnsi="Times New Roman" w:cs="Times New Roman"/>
                <w:sz w:val="26"/>
                <w:szCs w:val="26"/>
              </w:rPr>
            </w:pPr>
            <w:r w:rsidRPr="00607943">
              <w:rPr>
                <w:rFonts w:ascii="Times New Roman" w:hAnsi="Times New Roman" w:cs="Times New Roman"/>
                <w:sz w:val="26"/>
                <w:szCs w:val="26"/>
              </w:rPr>
              <w:lastRenderedPageBreak/>
              <w:t>Срок реализации</w:t>
            </w:r>
          </w:p>
        </w:tc>
        <w:tc>
          <w:tcPr>
            <w:tcW w:w="6946" w:type="dxa"/>
          </w:tcPr>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2017 – 2020</w:t>
            </w:r>
          </w:p>
        </w:tc>
      </w:tr>
      <w:tr w:rsidR="00193E79" w:rsidRPr="001D7AAE" w:rsidTr="00607943">
        <w:trPr>
          <w:jc w:val="center"/>
        </w:trPr>
        <w:tc>
          <w:tcPr>
            <w:tcW w:w="2876" w:type="dxa"/>
          </w:tcPr>
          <w:p w:rsidR="00193E79" w:rsidRPr="00607943" w:rsidRDefault="00193E79" w:rsidP="006D0AB9">
            <w:pPr>
              <w:pStyle w:val="a6"/>
              <w:jc w:val="both"/>
              <w:rPr>
                <w:rFonts w:ascii="Times New Roman" w:hAnsi="Times New Roman" w:cs="Times New Roman"/>
                <w:sz w:val="26"/>
                <w:szCs w:val="26"/>
              </w:rPr>
            </w:pPr>
            <w:r w:rsidRPr="00607943">
              <w:rPr>
                <w:rFonts w:ascii="Times New Roman" w:hAnsi="Times New Roman" w:cs="Times New Roman"/>
                <w:sz w:val="26"/>
                <w:szCs w:val="26"/>
              </w:rPr>
              <w:t>Перечень Подпрограмм</w:t>
            </w:r>
          </w:p>
        </w:tc>
        <w:tc>
          <w:tcPr>
            <w:tcW w:w="6946" w:type="dxa"/>
          </w:tcPr>
          <w:p w:rsidR="00193E79" w:rsidRPr="00607943" w:rsidRDefault="00193E79" w:rsidP="006D0AB9">
            <w:pPr>
              <w:pStyle w:val="a6"/>
              <w:jc w:val="both"/>
              <w:rPr>
                <w:rFonts w:ascii="Times New Roman" w:hAnsi="Times New Roman" w:cs="Times New Roman"/>
                <w:sz w:val="26"/>
                <w:szCs w:val="26"/>
              </w:rPr>
            </w:pPr>
            <w:r w:rsidRPr="00607943">
              <w:rPr>
                <w:rFonts w:ascii="Times New Roman" w:hAnsi="Times New Roman" w:cs="Times New Roman"/>
                <w:sz w:val="26"/>
                <w:szCs w:val="26"/>
              </w:rPr>
              <w:t xml:space="preserve">1.  </w:t>
            </w:r>
            <w:hyperlink w:anchor="sub_100" w:history="1">
              <w:r w:rsidRPr="00607943">
                <w:rPr>
                  <w:rStyle w:val="a4"/>
                  <w:rFonts w:ascii="Times New Roman" w:hAnsi="Times New Roman" w:cs="Times New Roman"/>
                  <w:color w:val="auto"/>
                  <w:sz w:val="26"/>
                  <w:szCs w:val="26"/>
                </w:rPr>
                <w:t>Подпрограмма</w:t>
              </w:r>
            </w:hyperlink>
            <w:r w:rsidRPr="00607943">
              <w:rPr>
                <w:rFonts w:ascii="Times New Roman" w:hAnsi="Times New Roman" w:cs="Times New Roman"/>
                <w:sz w:val="26"/>
                <w:szCs w:val="26"/>
              </w:rPr>
              <w:t xml:space="preserve"> "Развитие музейного дела на 2017 – 2020 годы";</w:t>
            </w:r>
          </w:p>
          <w:p w:rsidR="00193E79" w:rsidRPr="00607943" w:rsidRDefault="00193E79" w:rsidP="006D0AB9">
            <w:pPr>
              <w:pStyle w:val="a6"/>
              <w:rPr>
                <w:rFonts w:ascii="Times New Roman" w:hAnsi="Times New Roman" w:cs="Times New Roman"/>
                <w:sz w:val="26"/>
                <w:szCs w:val="26"/>
              </w:rPr>
            </w:pPr>
            <w:r w:rsidRPr="00607943">
              <w:rPr>
                <w:rFonts w:ascii="Times New Roman" w:hAnsi="Times New Roman" w:cs="Times New Roman"/>
                <w:sz w:val="26"/>
                <w:szCs w:val="26"/>
              </w:rPr>
              <w:t>2. </w:t>
            </w:r>
            <w:r w:rsidRPr="00607943">
              <w:rPr>
                <w:rFonts w:ascii="Times New Roman" w:hAnsi="Times New Roman" w:cs="Times New Roman"/>
                <w:b/>
                <w:sz w:val="26"/>
                <w:szCs w:val="26"/>
              </w:rPr>
              <w:t xml:space="preserve"> </w:t>
            </w:r>
            <w:hyperlink w:anchor="sub_300" w:history="1">
              <w:r w:rsidRPr="00607943">
                <w:rPr>
                  <w:rStyle w:val="a4"/>
                  <w:rFonts w:ascii="Times New Roman" w:hAnsi="Times New Roman" w:cs="Times New Roman"/>
                  <w:color w:val="auto"/>
                  <w:sz w:val="26"/>
                  <w:szCs w:val="26"/>
                </w:rPr>
                <w:t>Подпрограмма</w:t>
              </w:r>
            </w:hyperlink>
            <w:r w:rsidRPr="00607943">
              <w:rPr>
                <w:rFonts w:ascii="Times New Roman" w:hAnsi="Times New Roman" w:cs="Times New Roman"/>
                <w:sz w:val="26"/>
                <w:szCs w:val="26"/>
              </w:rPr>
              <w:t xml:space="preserve"> "Развитие библиотечного дела на 2017 – 2020 годы ";</w:t>
            </w:r>
          </w:p>
          <w:p w:rsidR="00193E79" w:rsidRPr="00607943" w:rsidRDefault="00193E79" w:rsidP="006D0AB9">
            <w:pPr>
              <w:pStyle w:val="a6"/>
              <w:rPr>
                <w:rFonts w:ascii="Times New Roman" w:hAnsi="Times New Roman" w:cs="Times New Roman"/>
                <w:sz w:val="26"/>
                <w:szCs w:val="26"/>
              </w:rPr>
            </w:pPr>
            <w:r w:rsidRPr="00607943">
              <w:rPr>
                <w:rFonts w:ascii="Times New Roman" w:hAnsi="Times New Roman" w:cs="Times New Roman"/>
                <w:sz w:val="26"/>
                <w:szCs w:val="26"/>
              </w:rPr>
              <w:t>3.</w:t>
            </w:r>
            <w:r w:rsidRPr="00607943">
              <w:rPr>
                <w:rFonts w:ascii="Times New Roman" w:hAnsi="Times New Roman" w:cs="Times New Roman"/>
                <w:b/>
                <w:sz w:val="26"/>
                <w:szCs w:val="26"/>
              </w:rPr>
              <w:t xml:space="preserve"> </w:t>
            </w:r>
            <w:r w:rsidRPr="00607943">
              <w:rPr>
                <w:rFonts w:ascii="Times New Roman" w:hAnsi="Times New Roman" w:cs="Times New Roman"/>
                <w:sz w:val="26"/>
                <w:szCs w:val="26"/>
              </w:rPr>
              <w:t>Подпрограмма "Развитие клубных, концертных организаций и исполнительского искусства на 2017 – 2020 годы "</w:t>
            </w:r>
            <w:r w:rsidRPr="00607943">
              <w:rPr>
                <w:rFonts w:ascii="Times New Roman" w:hAnsi="Times New Roman" w:cs="Times New Roman"/>
                <w:b/>
                <w:sz w:val="26"/>
                <w:szCs w:val="26"/>
              </w:rPr>
              <w:t>;</w:t>
            </w:r>
          </w:p>
          <w:p w:rsidR="00193E79" w:rsidRPr="00607943" w:rsidRDefault="00193E79" w:rsidP="006D0AB9">
            <w:pPr>
              <w:pStyle w:val="a6"/>
              <w:jc w:val="both"/>
              <w:rPr>
                <w:rFonts w:ascii="Times New Roman" w:hAnsi="Times New Roman" w:cs="Times New Roman"/>
                <w:sz w:val="26"/>
                <w:szCs w:val="26"/>
              </w:rPr>
            </w:pPr>
            <w:r w:rsidRPr="00607943">
              <w:rPr>
                <w:rFonts w:ascii="Times New Roman" w:hAnsi="Times New Roman" w:cs="Times New Roman"/>
                <w:sz w:val="26"/>
                <w:szCs w:val="26"/>
              </w:rPr>
              <w:t>4. </w:t>
            </w:r>
            <w:hyperlink w:anchor="sub_500" w:history="1">
              <w:r w:rsidRPr="00607943">
                <w:rPr>
                  <w:rStyle w:val="a4"/>
                  <w:rFonts w:ascii="Times New Roman" w:hAnsi="Times New Roman" w:cs="Times New Roman"/>
                  <w:color w:val="auto"/>
                  <w:sz w:val="26"/>
                  <w:szCs w:val="26"/>
                </w:rPr>
                <w:t>Подпрограмма</w:t>
              </w:r>
            </w:hyperlink>
            <w:r w:rsidRPr="00607943">
              <w:rPr>
                <w:rFonts w:ascii="Times New Roman" w:hAnsi="Times New Roman" w:cs="Times New Roman"/>
                <w:sz w:val="26"/>
                <w:szCs w:val="26"/>
              </w:rPr>
              <w:t xml:space="preserve"> "Сохранение и развитие киновидеообслуживания населения в Азнакаевском муниципальном районе на 2017 – 2020 годы";</w:t>
            </w:r>
          </w:p>
          <w:p w:rsidR="00193E79" w:rsidRPr="00607943" w:rsidRDefault="00193E79" w:rsidP="006D0AB9">
            <w:pPr>
              <w:widowControl w:val="0"/>
              <w:autoSpaceDE w:val="0"/>
              <w:autoSpaceDN w:val="0"/>
              <w:adjustRightInd w:val="0"/>
              <w:jc w:val="both"/>
              <w:rPr>
                <w:sz w:val="26"/>
                <w:szCs w:val="26"/>
              </w:rPr>
            </w:pPr>
            <w:r w:rsidRPr="00607943">
              <w:rPr>
                <w:sz w:val="26"/>
                <w:szCs w:val="26"/>
              </w:rPr>
              <w:t>5.</w:t>
            </w:r>
            <w:r w:rsidRPr="00607943">
              <w:rPr>
                <w:b/>
                <w:sz w:val="26"/>
                <w:szCs w:val="26"/>
              </w:rPr>
              <w:t xml:space="preserve"> </w:t>
            </w:r>
            <w:hyperlink w:anchor="sub_1400" w:history="1">
              <w:r w:rsidRPr="00607943">
                <w:rPr>
                  <w:sz w:val="26"/>
                  <w:szCs w:val="26"/>
                </w:rPr>
                <w:t>Подпрограмма</w:t>
              </w:r>
            </w:hyperlink>
            <w:r w:rsidRPr="00607943">
              <w:rPr>
                <w:sz w:val="26"/>
                <w:szCs w:val="26"/>
              </w:rPr>
              <w:t xml:space="preserve"> "Развитие архивного дела на 2017 – 2020 годы";</w:t>
            </w:r>
          </w:p>
          <w:p w:rsidR="00193E79" w:rsidRPr="00607943" w:rsidRDefault="00193E79" w:rsidP="006D0AB9">
            <w:pPr>
              <w:jc w:val="both"/>
              <w:rPr>
                <w:sz w:val="26"/>
                <w:szCs w:val="26"/>
              </w:rPr>
            </w:pPr>
            <w:r w:rsidRPr="00607943">
              <w:rPr>
                <w:sz w:val="26"/>
                <w:szCs w:val="26"/>
              </w:rPr>
              <w:t xml:space="preserve">6. </w:t>
            </w:r>
            <w:hyperlink w:anchor="sub_1500" w:history="1">
              <w:r w:rsidRPr="00607943">
                <w:rPr>
                  <w:sz w:val="26"/>
                  <w:szCs w:val="26"/>
                </w:rPr>
                <w:t>Подпрограмма</w:t>
              </w:r>
            </w:hyperlink>
            <w:r w:rsidRPr="00607943">
              <w:rPr>
                <w:sz w:val="26"/>
                <w:szCs w:val="26"/>
              </w:rPr>
              <w:t xml:space="preserve"> "Развитие системы муниципального управления отрасли на 2017 – 2020 годы".</w:t>
            </w:r>
          </w:p>
        </w:tc>
      </w:tr>
      <w:tr w:rsidR="00193E79" w:rsidRPr="001D7AAE" w:rsidTr="00607943">
        <w:trPr>
          <w:jc w:val="center"/>
        </w:trPr>
        <w:tc>
          <w:tcPr>
            <w:tcW w:w="2876" w:type="dxa"/>
          </w:tcPr>
          <w:p w:rsidR="00193E79" w:rsidRPr="00607943" w:rsidRDefault="00193E79" w:rsidP="006D0AB9">
            <w:pPr>
              <w:rPr>
                <w:sz w:val="26"/>
                <w:szCs w:val="26"/>
              </w:rPr>
            </w:pPr>
            <w:r w:rsidRPr="00607943">
              <w:rPr>
                <w:sz w:val="26"/>
                <w:szCs w:val="26"/>
              </w:rPr>
              <w:t>Исполнители и соисполнители Программы</w:t>
            </w:r>
          </w:p>
        </w:tc>
        <w:tc>
          <w:tcPr>
            <w:tcW w:w="6946" w:type="dxa"/>
            <w:vAlign w:val="center"/>
          </w:tcPr>
          <w:p w:rsidR="00193E79" w:rsidRPr="00607943" w:rsidRDefault="00193E79" w:rsidP="006D0AB9">
            <w:pPr>
              <w:autoSpaceDE w:val="0"/>
              <w:autoSpaceDN w:val="0"/>
              <w:adjustRightInd w:val="0"/>
              <w:jc w:val="both"/>
              <w:rPr>
                <w:b/>
                <w:sz w:val="26"/>
                <w:szCs w:val="26"/>
              </w:rPr>
            </w:pPr>
            <w:r w:rsidRPr="00607943">
              <w:rPr>
                <w:bCs/>
                <w:sz w:val="26"/>
                <w:szCs w:val="26"/>
              </w:rPr>
              <w:t>МБУ «Районно-городской Дворец культуры» Азнакаевского муниципального района, МБУ «Актюбинский Дворец культуры имени Ю.Гагарина» Азнакаевского муниципального района, МБУ «Культурный центр» Азнакаевского муниципального района, МБУ «Централизованная библиотечная система» Азнакаевского муниципального района, МБУ «Азнакаевский краеведческий музей» Азнакаевского муниципального района,  МБУ «Киновидеообслуживание населения» Азнакаевского муниципального района, архивный отдел Исполнительного комитета Азнакаевского муниципального района</w:t>
            </w:r>
          </w:p>
        </w:tc>
      </w:tr>
      <w:tr w:rsidR="00193E79" w:rsidRPr="001D7AAE" w:rsidTr="00607943">
        <w:trPr>
          <w:jc w:val="center"/>
        </w:trPr>
        <w:tc>
          <w:tcPr>
            <w:tcW w:w="2876" w:type="dxa"/>
          </w:tcPr>
          <w:p w:rsidR="00193E79" w:rsidRPr="00607943" w:rsidRDefault="00193E79" w:rsidP="006D0AB9">
            <w:pPr>
              <w:pStyle w:val="a6"/>
              <w:rPr>
                <w:rFonts w:ascii="Times New Roman" w:hAnsi="Times New Roman" w:cs="Times New Roman"/>
                <w:sz w:val="26"/>
                <w:szCs w:val="26"/>
              </w:rPr>
            </w:pPr>
            <w:r w:rsidRPr="00607943">
              <w:rPr>
                <w:rFonts w:ascii="Times New Roman" w:hAnsi="Times New Roman" w:cs="Times New Roman"/>
                <w:sz w:val="26"/>
                <w:szCs w:val="26"/>
              </w:rPr>
              <w:t>Источники финансирования Программы</w:t>
            </w:r>
          </w:p>
        </w:tc>
        <w:tc>
          <w:tcPr>
            <w:tcW w:w="6946" w:type="dxa"/>
          </w:tcPr>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Объем бюджетных ассигнований программы за счет средств бюджета Азнакаевского района составит 453336,74 тыс. рублей</w:t>
            </w:r>
          </w:p>
          <w:p w:rsidR="00193E79" w:rsidRPr="00607943" w:rsidRDefault="00193E79" w:rsidP="006D0AB9">
            <w:pPr>
              <w:rPr>
                <w:sz w:val="26"/>
                <w:szCs w:val="26"/>
              </w:rPr>
            </w:pPr>
            <w:r w:rsidRPr="00607943">
              <w:rPr>
                <w:sz w:val="26"/>
                <w:szCs w:val="26"/>
              </w:rPr>
              <w:t xml:space="preserve">2017 год – 108634,14 </w:t>
            </w:r>
            <w:r w:rsidR="00903E6F" w:rsidRPr="00607943">
              <w:rPr>
                <w:sz w:val="26"/>
                <w:szCs w:val="26"/>
              </w:rPr>
              <w:t>тыс</w:t>
            </w:r>
            <w:proofErr w:type="gramStart"/>
            <w:r w:rsidR="00903E6F" w:rsidRPr="00607943">
              <w:rPr>
                <w:sz w:val="26"/>
                <w:szCs w:val="26"/>
              </w:rPr>
              <w:t>.р</w:t>
            </w:r>
            <w:proofErr w:type="gramEnd"/>
            <w:r w:rsidR="00903E6F" w:rsidRPr="00607943">
              <w:rPr>
                <w:sz w:val="26"/>
                <w:szCs w:val="26"/>
              </w:rPr>
              <w:t xml:space="preserve">ублей, </w:t>
            </w:r>
            <w:r w:rsidRPr="00607943">
              <w:rPr>
                <w:sz w:val="26"/>
                <w:szCs w:val="26"/>
              </w:rPr>
              <w:t xml:space="preserve">в том числе МБ – 106139,14 </w:t>
            </w:r>
            <w:r w:rsidR="00903E6F" w:rsidRPr="00607943">
              <w:rPr>
                <w:sz w:val="26"/>
                <w:szCs w:val="26"/>
              </w:rPr>
              <w:t>тыс.рублей</w:t>
            </w:r>
            <w:r w:rsidRPr="00607943">
              <w:rPr>
                <w:sz w:val="26"/>
                <w:szCs w:val="26"/>
              </w:rPr>
              <w:t xml:space="preserve">; ВБ – 2125,00 </w:t>
            </w:r>
            <w:r w:rsidR="00903E6F" w:rsidRPr="00607943">
              <w:rPr>
                <w:sz w:val="26"/>
                <w:szCs w:val="26"/>
              </w:rPr>
              <w:t xml:space="preserve">тыс.рублей; </w:t>
            </w:r>
            <w:r w:rsidRPr="00607943">
              <w:rPr>
                <w:sz w:val="26"/>
                <w:szCs w:val="26"/>
              </w:rPr>
              <w:t xml:space="preserve">РБ – 350,00 </w:t>
            </w:r>
            <w:r w:rsidR="00903E6F" w:rsidRPr="00607943">
              <w:rPr>
                <w:sz w:val="26"/>
                <w:szCs w:val="26"/>
              </w:rPr>
              <w:t>тыс.рублей</w:t>
            </w:r>
            <w:r w:rsidRPr="00607943">
              <w:rPr>
                <w:sz w:val="26"/>
                <w:szCs w:val="26"/>
              </w:rPr>
              <w:t xml:space="preserve">; ФБ – 20,00 </w:t>
            </w:r>
            <w:r w:rsidR="00903E6F" w:rsidRPr="00607943">
              <w:rPr>
                <w:sz w:val="26"/>
                <w:szCs w:val="26"/>
              </w:rPr>
              <w:t>тыс.рублей</w:t>
            </w:r>
            <w:r w:rsidRPr="00607943">
              <w:rPr>
                <w:sz w:val="26"/>
                <w:szCs w:val="26"/>
              </w:rPr>
              <w:t>.</w:t>
            </w:r>
          </w:p>
          <w:p w:rsidR="00193E79" w:rsidRPr="00607943" w:rsidRDefault="00193E79" w:rsidP="006D0AB9">
            <w:pPr>
              <w:rPr>
                <w:sz w:val="26"/>
                <w:szCs w:val="26"/>
              </w:rPr>
            </w:pPr>
            <w:r w:rsidRPr="00607943">
              <w:rPr>
                <w:sz w:val="26"/>
                <w:szCs w:val="26"/>
              </w:rPr>
              <w:t>2018 год – 118113,69</w:t>
            </w:r>
            <w:r w:rsidR="00903E6F" w:rsidRPr="00607943">
              <w:rPr>
                <w:sz w:val="26"/>
                <w:szCs w:val="26"/>
              </w:rPr>
              <w:t xml:space="preserve"> тыс</w:t>
            </w:r>
            <w:proofErr w:type="gramStart"/>
            <w:r w:rsidR="00903E6F" w:rsidRPr="00607943">
              <w:rPr>
                <w:sz w:val="26"/>
                <w:szCs w:val="26"/>
              </w:rPr>
              <w:t>.р</w:t>
            </w:r>
            <w:proofErr w:type="gramEnd"/>
            <w:r w:rsidR="00903E6F" w:rsidRPr="00607943">
              <w:rPr>
                <w:sz w:val="26"/>
                <w:szCs w:val="26"/>
              </w:rPr>
              <w:t xml:space="preserve">ублей, </w:t>
            </w:r>
            <w:r w:rsidRPr="00607943">
              <w:rPr>
                <w:sz w:val="26"/>
                <w:szCs w:val="26"/>
              </w:rPr>
              <w:t xml:space="preserve"> в том числе МБ – 115618,69 </w:t>
            </w:r>
            <w:r w:rsidR="00903E6F" w:rsidRPr="00607943">
              <w:rPr>
                <w:sz w:val="26"/>
                <w:szCs w:val="26"/>
              </w:rPr>
              <w:t>тыс.рублей</w:t>
            </w:r>
            <w:r w:rsidRPr="00607943">
              <w:rPr>
                <w:sz w:val="26"/>
                <w:szCs w:val="26"/>
              </w:rPr>
              <w:t xml:space="preserve">; ВБ – 2125,00 </w:t>
            </w:r>
            <w:r w:rsidR="00903E6F" w:rsidRPr="00607943">
              <w:rPr>
                <w:sz w:val="26"/>
                <w:szCs w:val="26"/>
              </w:rPr>
              <w:t>тыс.рублей</w:t>
            </w:r>
            <w:r w:rsidRPr="00607943">
              <w:rPr>
                <w:sz w:val="26"/>
                <w:szCs w:val="26"/>
              </w:rPr>
              <w:t>; РБ – 350,00</w:t>
            </w:r>
            <w:r w:rsidR="00903E6F" w:rsidRPr="00607943">
              <w:rPr>
                <w:sz w:val="26"/>
                <w:szCs w:val="26"/>
              </w:rPr>
              <w:t xml:space="preserve"> тыс.рублей</w:t>
            </w:r>
            <w:r w:rsidRPr="00607943">
              <w:rPr>
                <w:sz w:val="26"/>
                <w:szCs w:val="26"/>
              </w:rPr>
              <w:t xml:space="preserve">; ФБ – 20,00 </w:t>
            </w:r>
            <w:r w:rsidR="00903E6F" w:rsidRPr="00607943">
              <w:rPr>
                <w:sz w:val="26"/>
                <w:szCs w:val="26"/>
              </w:rPr>
              <w:t>тыс.рублей</w:t>
            </w:r>
            <w:r w:rsidRPr="00607943">
              <w:rPr>
                <w:sz w:val="26"/>
                <w:szCs w:val="26"/>
              </w:rPr>
              <w:t>.</w:t>
            </w:r>
          </w:p>
          <w:p w:rsidR="00193E79" w:rsidRPr="00607943" w:rsidRDefault="00193E79" w:rsidP="006D0AB9">
            <w:pPr>
              <w:rPr>
                <w:sz w:val="26"/>
                <w:szCs w:val="26"/>
              </w:rPr>
            </w:pPr>
            <w:r w:rsidRPr="00607943">
              <w:rPr>
                <w:sz w:val="26"/>
                <w:szCs w:val="26"/>
              </w:rPr>
              <w:t>2019 год – 118635,82</w:t>
            </w:r>
            <w:r w:rsidR="00903E6F" w:rsidRPr="00607943">
              <w:rPr>
                <w:sz w:val="26"/>
                <w:szCs w:val="26"/>
              </w:rPr>
              <w:t xml:space="preserve"> тыс</w:t>
            </w:r>
            <w:proofErr w:type="gramStart"/>
            <w:r w:rsidR="00903E6F" w:rsidRPr="00607943">
              <w:rPr>
                <w:sz w:val="26"/>
                <w:szCs w:val="26"/>
              </w:rPr>
              <w:t>.р</w:t>
            </w:r>
            <w:proofErr w:type="gramEnd"/>
            <w:r w:rsidR="00903E6F" w:rsidRPr="00607943">
              <w:rPr>
                <w:sz w:val="26"/>
                <w:szCs w:val="26"/>
              </w:rPr>
              <w:t xml:space="preserve">ублей, </w:t>
            </w:r>
            <w:r w:rsidRPr="00607943">
              <w:rPr>
                <w:sz w:val="26"/>
                <w:szCs w:val="26"/>
              </w:rPr>
              <w:t xml:space="preserve"> в том числе МБ – 116140,82 </w:t>
            </w:r>
            <w:r w:rsidR="00903E6F" w:rsidRPr="00607943">
              <w:rPr>
                <w:sz w:val="26"/>
                <w:szCs w:val="26"/>
              </w:rPr>
              <w:t>тыс.рублей</w:t>
            </w:r>
            <w:r w:rsidRPr="00607943">
              <w:rPr>
                <w:sz w:val="26"/>
                <w:szCs w:val="26"/>
              </w:rPr>
              <w:t xml:space="preserve">; ВБ – 2125,00 </w:t>
            </w:r>
            <w:r w:rsidR="00903E6F" w:rsidRPr="00607943">
              <w:rPr>
                <w:sz w:val="26"/>
                <w:szCs w:val="26"/>
              </w:rPr>
              <w:t>тыс.рублей</w:t>
            </w:r>
            <w:r w:rsidRPr="00607943">
              <w:rPr>
                <w:sz w:val="26"/>
                <w:szCs w:val="26"/>
              </w:rPr>
              <w:t xml:space="preserve">; РБ – 350,00 </w:t>
            </w:r>
            <w:r w:rsidR="00903E6F" w:rsidRPr="00607943">
              <w:rPr>
                <w:sz w:val="26"/>
                <w:szCs w:val="26"/>
              </w:rPr>
              <w:t>тыс.рублей</w:t>
            </w:r>
            <w:r w:rsidRPr="00607943">
              <w:rPr>
                <w:sz w:val="26"/>
                <w:szCs w:val="26"/>
              </w:rPr>
              <w:t xml:space="preserve">; ФБ – 20,00 </w:t>
            </w:r>
            <w:r w:rsidR="00903E6F" w:rsidRPr="00607943">
              <w:rPr>
                <w:sz w:val="26"/>
                <w:szCs w:val="26"/>
              </w:rPr>
              <w:t>тыс.рублей</w:t>
            </w:r>
            <w:r w:rsidRPr="00607943">
              <w:rPr>
                <w:sz w:val="26"/>
                <w:szCs w:val="26"/>
              </w:rPr>
              <w:t>.</w:t>
            </w:r>
          </w:p>
          <w:p w:rsidR="00193E79" w:rsidRPr="00607943" w:rsidRDefault="00193E79" w:rsidP="006D0AB9">
            <w:pPr>
              <w:rPr>
                <w:sz w:val="26"/>
                <w:szCs w:val="26"/>
              </w:rPr>
            </w:pPr>
            <w:r w:rsidRPr="00607943">
              <w:rPr>
                <w:sz w:val="26"/>
                <w:szCs w:val="26"/>
              </w:rPr>
              <w:t>2020 год – 117933,09</w:t>
            </w:r>
            <w:r w:rsidR="00903E6F" w:rsidRPr="00607943">
              <w:rPr>
                <w:sz w:val="26"/>
                <w:szCs w:val="26"/>
              </w:rPr>
              <w:t xml:space="preserve"> тыс</w:t>
            </w:r>
            <w:proofErr w:type="gramStart"/>
            <w:r w:rsidR="00903E6F" w:rsidRPr="00607943">
              <w:rPr>
                <w:sz w:val="26"/>
                <w:szCs w:val="26"/>
              </w:rPr>
              <w:t>.р</w:t>
            </w:r>
            <w:proofErr w:type="gramEnd"/>
            <w:r w:rsidR="00903E6F" w:rsidRPr="00607943">
              <w:rPr>
                <w:sz w:val="26"/>
                <w:szCs w:val="26"/>
              </w:rPr>
              <w:t xml:space="preserve">ублей, </w:t>
            </w:r>
            <w:r w:rsidRPr="00607943">
              <w:rPr>
                <w:sz w:val="26"/>
                <w:szCs w:val="26"/>
              </w:rPr>
              <w:t xml:space="preserve"> в том числе МБ – 115438,09 </w:t>
            </w:r>
            <w:r w:rsidR="00903E6F" w:rsidRPr="00607943">
              <w:rPr>
                <w:sz w:val="26"/>
                <w:szCs w:val="26"/>
              </w:rPr>
              <w:t>тыс.рублей</w:t>
            </w:r>
            <w:r w:rsidRPr="00607943">
              <w:rPr>
                <w:sz w:val="26"/>
                <w:szCs w:val="26"/>
              </w:rPr>
              <w:t xml:space="preserve">; ВБ – 2125,00 </w:t>
            </w:r>
            <w:r w:rsidR="00903E6F" w:rsidRPr="00607943">
              <w:rPr>
                <w:sz w:val="26"/>
                <w:szCs w:val="26"/>
              </w:rPr>
              <w:t>тыс.рублей</w:t>
            </w:r>
            <w:r w:rsidRPr="00607943">
              <w:rPr>
                <w:sz w:val="26"/>
                <w:szCs w:val="26"/>
              </w:rPr>
              <w:t xml:space="preserve">; РБ – 350,00 </w:t>
            </w:r>
            <w:r w:rsidR="00903E6F" w:rsidRPr="00607943">
              <w:rPr>
                <w:sz w:val="26"/>
                <w:szCs w:val="26"/>
              </w:rPr>
              <w:t>тыс.рублей</w:t>
            </w:r>
            <w:r w:rsidRPr="00607943">
              <w:rPr>
                <w:sz w:val="26"/>
                <w:szCs w:val="26"/>
              </w:rPr>
              <w:t xml:space="preserve">; ФБ – 20,00 </w:t>
            </w:r>
            <w:r w:rsidR="00903E6F" w:rsidRPr="00607943">
              <w:rPr>
                <w:sz w:val="26"/>
                <w:szCs w:val="26"/>
              </w:rPr>
              <w:t>тыс.рублей</w:t>
            </w:r>
            <w:r w:rsidRPr="00607943">
              <w:rPr>
                <w:sz w:val="26"/>
                <w:szCs w:val="26"/>
              </w:rPr>
              <w:t>.</w:t>
            </w:r>
          </w:p>
          <w:p w:rsidR="000A552A" w:rsidRPr="00607943" w:rsidRDefault="000A552A" w:rsidP="000A552A">
            <w:pPr>
              <w:jc w:val="both"/>
              <w:rPr>
                <w:sz w:val="26"/>
                <w:szCs w:val="26"/>
              </w:rPr>
            </w:pPr>
            <w:r w:rsidRPr="00607943">
              <w:rPr>
                <w:sz w:val="26"/>
                <w:szCs w:val="26"/>
              </w:rPr>
              <w:t xml:space="preserve">Объемы финансирования Программы носят прогнозный </w:t>
            </w:r>
            <w:r w:rsidRPr="00607943">
              <w:rPr>
                <w:sz w:val="26"/>
                <w:szCs w:val="26"/>
              </w:rPr>
              <w:lastRenderedPageBreak/>
              <w:t>характер и подлежат ежегодному уточнению при формировании проекта бюджета Азнакаевского муниципального района Республики Татарстан на соответствующий год и плановый период.</w:t>
            </w:r>
          </w:p>
          <w:p w:rsidR="00193E79" w:rsidRPr="00607943" w:rsidRDefault="000A552A" w:rsidP="000A552A">
            <w:pPr>
              <w:jc w:val="both"/>
              <w:rPr>
                <w:sz w:val="26"/>
                <w:szCs w:val="26"/>
              </w:rPr>
            </w:pPr>
            <w:r w:rsidRPr="00607943">
              <w:rPr>
                <w:sz w:val="26"/>
                <w:szCs w:val="26"/>
              </w:rPr>
              <w:t>Средства местного бюджета  будут определены в соответствии с ежегодно заключаемыми договорами и соглашениями.</w:t>
            </w:r>
          </w:p>
        </w:tc>
      </w:tr>
      <w:tr w:rsidR="00193E79" w:rsidRPr="001D7AAE" w:rsidTr="00607943">
        <w:trPr>
          <w:jc w:val="center"/>
        </w:trPr>
        <w:tc>
          <w:tcPr>
            <w:tcW w:w="2876" w:type="dxa"/>
          </w:tcPr>
          <w:p w:rsidR="00193E79" w:rsidRPr="00607943" w:rsidRDefault="00193E79" w:rsidP="006D0AB9">
            <w:pPr>
              <w:pStyle w:val="a6"/>
              <w:rPr>
                <w:rFonts w:ascii="Times New Roman" w:hAnsi="Times New Roman" w:cs="Times New Roman"/>
                <w:sz w:val="26"/>
                <w:szCs w:val="26"/>
              </w:rPr>
            </w:pPr>
            <w:r w:rsidRPr="00607943">
              <w:rPr>
                <w:rFonts w:ascii="Times New Roman" w:hAnsi="Times New Roman" w:cs="Times New Roman"/>
                <w:sz w:val="26"/>
                <w:szCs w:val="26"/>
              </w:rPr>
              <w:lastRenderedPageBreak/>
              <w:t>Ожидаемые конечные результаты реализации Программы</w:t>
            </w:r>
          </w:p>
        </w:tc>
        <w:tc>
          <w:tcPr>
            <w:tcW w:w="6946" w:type="dxa"/>
          </w:tcPr>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Реализация мероприятий позволит достичь к 2020 году:</w:t>
            </w:r>
          </w:p>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  увеличение отношения числа предметов основного фонда музея, поставленных на государственный учет и хранение, на конец года к началу года до 102,</w:t>
            </w:r>
            <w:r w:rsidR="006729F0" w:rsidRPr="00607943">
              <w:rPr>
                <w:rFonts w:ascii="Times New Roman" w:hAnsi="Times New Roman" w:cs="Times New Roman"/>
                <w:sz w:val="26"/>
                <w:szCs w:val="26"/>
              </w:rPr>
              <w:t>8</w:t>
            </w:r>
            <w:r w:rsidRPr="00607943">
              <w:rPr>
                <w:rFonts w:ascii="Times New Roman" w:hAnsi="Times New Roman" w:cs="Times New Roman"/>
                <w:sz w:val="26"/>
                <w:szCs w:val="26"/>
              </w:rPr>
              <w:t xml:space="preserve"> процентов;</w:t>
            </w:r>
          </w:p>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 xml:space="preserve">- сохранение удельного веса задействованных </w:t>
            </w:r>
            <w:r w:rsidR="006729F0" w:rsidRPr="00607943">
              <w:rPr>
                <w:rFonts w:ascii="Times New Roman" w:hAnsi="Times New Roman" w:cs="Times New Roman"/>
                <w:sz w:val="26"/>
                <w:szCs w:val="26"/>
              </w:rPr>
              <w:t>в активном</w:t>
            </w:r>
            <w:r w:rsidRPr="00607943">
              <w:rPr>
                <w:rFonts w:ascii="Times New Roman" w:hAnsi="Times New Roman" w:cs="Times New Roman"/>
                <w:sz w:val="26"/>
                <w:szCs w:val="26"/>
              </w:rPr>
              <w:t xml:space="preserve"> показе музейных предметов к общему числу предметов основного фонда до 39,</w:t>
            </w:r>
            <w:r w:rsidR="006729F0" w:rsidRPr="00607943">
              <w:rPr>
                <w:rFonts w:ascii="Times New Roman" w:hAnsi="Times New Roman" w:cs="Times New Roman"/>
                <w:sz w:val="26"/>
                <w:szCs w:val="26"/>
              </w:rPr>
              <w:t>7</w:t>
            </w:r>
            <w:r w:rsidRPr="00607943">
              <w:rPr>
                <w:rFonts w:ascii="Times New Roman" w:hAnsi="Times New Roman" w:cs="Times New Roman"/>
                <w:sz w:val="26"/>
                <w:szCs w:val="26"/>
              </w:rPr>
              <w:t xml:space="preserve"> процентов;</w:t>
            </w:r>
          </w:p>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 сохранение отношения числа посещений музея в отчетном периоде к предыдущему периоду до 100 процентов;</w:t>
            </w:r>
          </w:p>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 xml:space="preserve">- увеличение числа музейных предметов, внесенных в электронный каталог, к общему числу музейных предметов до </w:t>
            </w:r>
            <w:r w:rsidR="006729F0" w:rsidRPr="00607943">
              <w:rPr>
                <w:rFonts w:ascii="Times New Roman" w:hAnsi="Times New Roman" w:cs="Times New Roman"/>
                <w:sz w:val="26"/>
                <w:szCs w:val="26"/>
              </w:rPr>
              <w:t>100</w:t>
            </w:r>
            <w:r w:rsidRPr="00607943">
              <w:rPr>
                <w:rFonts w:ascii="Times New Roman" w:hAnsi="Times New Roman" w:cs="Times New Roman"/>
                <w:sz w:val="26"/>
                <w:szCs w:val="26"/>
              </w:rPr>
              <w:t xml:space="preserve"> процентов;</w:t>
            </w:r>
          </w:p>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 увеличение экскурсионного обслуживания до 4,</w:t>
            </w:r>
            <w:r w:rsidR="006729F0" w:rsidRPr="00607943">
              <w:rPr>
                <w:rFonts w:ascii="Times New Roman" w:hAnsi="Times New Roman" w:cs="Times New Roman"/>
                <w:sz w:val="26"/>
                <w:szCs w:val="26"/>
              </w:rPr>
              <w:t>9 процентов</w:t>
            </w:r>
            <w:r w:rsidRPr="00607943">
              <w:rPr>
                <w:rFonts w:ascii="Times New Roman" w:hAnsi="Times New Roman" w:cs="Times New Roman"/>
                <w:sz w:val="26"/>
                <w:szCs w:val="26"/>
              </w:rPr>
              <w:t>;</w:t>
            </w:r>
          </w:p>
          <w:p w:rsidR="00193E79" w:rsidRPr="00607943" w:rsidRDefault="00193E79" w:rsidP="006D0AB9">
            <w:pPr>
              <w:pStyle w:val="a5"/>
              <w:rPr>
                <w:rFonts w:ascii="Times New Roman" w:hAnsi="Times New Roman" w:cs="Times New Roman"/>
                <w:sz w:val="26"/>
                <w:szCs w:val="26"/>
              </w:rPr>
            </w:pPr>
            <w:r w:rsidRPr="00607943">
              <w:rPr>
                <w:rFonts w:ascii="Times New Roman" w:hAnsi="Times New Roman" w:cs="Times New Roman"/>
                <w:sz w:val="26"/>
                <w:szCs w:val="26"/>
              </w:rPr>
              <w:t xml:space="preserve">- увеличение числа </w:t>
            </w:r>
            <w:r w:rsidR="006729F0" w:rsidRPr="00607943">
              <w:rPr>
                <w:rFonts w:ascii="Times New Roman" w:hAnsi="Times New Roman" w:cs="Times New Roman"/>
                <w:sz w:val="26"/>
                <w:szCs w:val="26"/>
              </w:rPr>
              <w:t>прочитанных лекций</w:t>
            </w:r>
            <w:r w:rsidRPr="00607943">
              <w:rPr>
                <w:rFonts w:ascii="Times New Roman" w:hAnsi="Times New Roman" w:cs="Times New Roman"/>
                <w:sz w:val="26"/>
                <w:szCs w:val="26"/>
              </w:rPr>
              <w:t xml:space="preserve"> до 2</w:t>
            </w:r>
            <w:r w:rsidR="006729F0" w:rsidRPr="00607943">
              <w:rPr>
                <w:rFonts w:ascii="Times New Roman" w:hAnsi="Times New Roman" w:cs="Times New Roman"/>
                <w:sz w:val="26"/>
                <w:szCs w:val="26"/>
              </w:rPr>
              <w:t>3</w:t>
            </w:r>
            <w:r w:rsidRPr="00607943">
              <w:rPr>
                <w:rFonts w:ascii="Times New Roman" w:hAnsi="Times New Roman" w:cs="Times New Roman"/>
                <w:sz w:val="26"/>
                <w:szCs w:val="26"/>
              </w:rPr>
              <w:t xml:space="preserve"> единиц;</w:t>
            </w:r>
          </w:p>
          <w:p w:rsidR="00193E79" w:rsidRPr="00607943" w:rsidRDefault="00193E79" w:rsidP="006D0AB9">
            <w:pPr>
              <w:widowControl w:val="0"/>
              <w:autoSpaceDE w:val="0"/>
              <w:autoSpaceDN w:val="0"/>
              <w:adjustRightInd w:val="0"/>
              <w:jc w:val="both"/>
              <w:rPr>
                <w:sz w:val="26"/>
                <w:szCs w:val="26"/>
              </w:rPr>
            </w:pPr>
            <w:r w:rsidRPr="00607943">
              <w:rPr>
                <w:sz w:val="26"/>
                <w:szCs w:val="26"/>
              </w:rPr>
              <w:t xml:space="preserve">- увеличение количества </w:t>
            </w:r>
            <w:r w:rsidR="006729F0" w:rsidRPr="00607943">
              <w:rPr>
                <w:sz w:val="26"/>
                <w:szCs w:val="26"/>
              </w:rPr>
              <w:t>проведенных массовых</w:t>
            </w:r>
            <w:r w:rsidRPr="00607943">
              <w:rPr>
                <w:sz w:val="26"/>
                <w:szCs w:val="26"/>
              </w:rPr>
              <w:t xml:space="preserve"> мероприятий до 5</w:t>
            </w:r>
            <w:r w:rsidR="006729F0" w:rsidRPr="00607943">
              <w:rPr>
                <w:sz w:val="26"/>
                <w:szCs w:val="26"/>
              </w:rPr>
              <w:t>8</w:t>
            </w:r>
            <w:r w:rsidRPr="00607943">
              <w:rPr>
                <w:sz w:val="26"/>
                <w:szCs w:val="26"/>
              </w:rPr>
              <w:t xml:space="preserve"> единиц</w:t>
            </w:r>
          </w:p>
          <w:p w:rsidR="00193E79" w:rsidRPr="00607943" w:rsidRDefault="00193E79" w:rsidP="006D0AB9">
            <w:pPr>
              <w:widowControl w:val="0"/>
              <w:autoSpaceDE w:val="0"/>
              <w:autoSpaceDN w:val="0"/>
              <w:adjustRightInd w:val="0"/>
              <w:jc w:val="both"/>
              <w:rPr>
                <w:sz w:val="26"/>
                <w:szCs w:val="26"/>
              </w:rPr>
            </w:pPr>
            <w:r w:rsidRPr="00607943">
              <w:rPr>
                <w:sz w:val="26"/>
                <w:szCs w:val="26"/>
              </w:rPr>
              <w:t>- увеличения охвата населения библиотечным обслуживанием до 3</w:t>
            </w:r>
            <w:r w:rsidR="006729F0" w:rsidRPr="00607943">
              <w:rPr>
                <w:sz w:val="26"/>
                <w:szCs w:val="26"/>
              </w:rPr>
              <w:t xml:space="preserve">8,3 </w:t>
            </w:r>
            <w:r w:rsidRPr="00607943">
              <w:rPr>
                <w:sz w:val="26"/>
                <w:szCs w:val="26"/>
              </w:rPr>
              <w:t xml:space="preserve">процентов;   </w:t>
            </w:r>
          </w:p>
          <w:p w:rsidR="00193E79" w:rsidRPr="00607943" w:rsidRDefault="00193E79" w:rsidP="006D0AB9">
            <w:pPr>
              <w:widowControl w:val="0"/>
              <w:autoSpaceDE w:val="0"/>
              <w:autoSpaceDN w:val="0"/>
              <w:adjustRightInd w:val="0"/>
              <w:jc w:val="both"/>
              <w:rPr>
                <w:sz w:val="26"/>
                <w:szCs w:val="26"/>
              </w:rPr>
            </w:pPr>
            <w:r w:rsidRPr="00607943">
              <w:rPr>
                <w:sz w:val="26"/>
                <w:szCs w:val="26"/>
              </w:rPr>
              <w:t>- сохранение доли новых поступлений в совокупном фонде библиотек района до 3,8 процентов;</w:t>
            </w:r>
          </w:p>
          <w:p w:rsidR="00193E79" w:rsidRPr="00607943" w:rsidRDefault="00193E79" w:rsidP="006D0AB9">
            <w:pPr>
              <w:widowControl w:val="0"/>
              <w:autoSpaceDE w:val="0"/>
              <w:autoSpaceDN w:val="0"/>
              <w:adjustRightInd w:val="0"/>
              <w:jc w:val="both"/>
              <w:rPr>
                <w:sz w:val="26"/>
                <w:szCs w:val="26"/>
              </w:rPr>
            </w:pPr>
            <w:r w:rsidRPr="00607943">
              <w:rPr>
                <w:sz w:val="26"/>
                <w:szCs w:val="26"/>
              </w:rPr>
              <w:t>- сохранения количества наименований централизованной подписки в 33 единицах;</w:t>
            </w:r>
          </w:p>
          <w:p w:rsidR="00193E79" w:rsidRPr="00607943" w:rsidRDefault="00193E79" w:rsidP="006D0AB9">
            <w:pPr>
              <w:widowControl w:val="0"/>
              <w:autoSpaceDE w:val="0"/>
              <w:autoSpaceDN w:val="0"/>
              <w:adjustRightInd w:val="0"/>
              <w:jc w:val="both"/>
              <w:rPr>
                <w:sz w:val="26"/>
                <w:szCs w:val="26"/>
              </w:rPr>
            </w:pPr>
            <w:r w:rsidRPr="00607943">
              <w:rPr>
                <w:sz w:val="26"/>
                <w:szCs w:val="26"/>
              </w:rPr>
              <w:t>- увеличения количества записей в Сводном электронном каталоге библиот</w:t>
            </w:r>
            <w:r w:rsidR="006729F0" w:rsidRPr="00607943">
              <w:rPr>
                <w:sz w:val="26"/>
                <w:szCs w:val="26"/>
              </w:rPr>
              <w:t>ек Республики Татарстан до 28612</w:t>
            </w:r>
            <w:r w:rsidRPr="00607943">
              <w:rPr>
                <w:sz w:val="26"/>
                <w:szCs w:val="26"/>
              </w:rPr>
              <w:t xml:space="preserve"> тыс. единиц;</w:t>
            </w:r>
          </w:p>
          <w:p w:rsidR="00193E79" w:rsidRPr="00607943" w:rsidRDefault="00193E79" w:rsidP="006D0AB9">
            <w:pPr>
              <w:widowControl w:val="0"/>
              <w:autoSpaceDE w:val="0"/>
              <w:autoSpaceDN w:val="0"/>
              <w:adjustRightInd w:val="0"/>
              <w:jc w:val="both"/>
              <w:rPr>
                <w:sz w:val="26"/>
                <w:szCs w:val="26"/>
              </w:rPr>
            </w:pPr>
            <w:r w:rsidRPr="00607943">
              <w:rPr>
                <w:sz w:val="26"/>
                <w:szCs w:val="26"/>
              </w:rPr>
              <w:t xml:space="preserve">- рост количества созданных модельных библиотек до </w:t>
            </w:r>
            <w:r w:rsidR="006729F0" w:rsidRPr="00607943">
              <w:rPr>
                <w:sz w:val="26"/>
                <w:szCs w:val="26"/>
              </w:rPr>
              <w:t>0</w:t>
            </w:r>
            <w:r w:rsidRPr="00607943">
              <w:rPr>
                <w:sz w:val="26"/>
                <w:szCs w:val="26"/>
              </w:rPr>
              <w:t xml:space="preserve"> единиц;</w:t>
            </w:r>
          </w:p>
          <w:p w:rsidR="00193E79" w:rsidRPr="00607943" w:rsidRDefault="00193E79" w:rsidP="006D0AB9">
            <w:pPr>
              <w:widowControl w:val="0"/>
              <w:autoSpaceDE w:val="0"/>
              <w:autoSpaceDN w:val="0"/>
              <w:adjustRightInd w:val="0"/>
              <w:jc w:val="both"/>
              <w:rPr>
                <w:sz w:val="26"/>
                <w:szCs w:val="26"/>
              </w:rPr>
            </w:pPr>
            <w:r w:rsidRPr="00607943">
              <w:rPr>
                <w:sz w:val="26"/>
                <w:szCs w:val="26"/>
              </w:rPr>
              <w:t>- рост количества ежегодно проведенных районных и городских библиотечных мероприятий до 8</w:t>
            </w:r>
            <w:r w:rsidR="006729F0" w:rsidRPr="00607943">
              <w:rPr>
                <w:sz w:val="26"/>
                <w:szCs w:val="26"/>
              </w:rPr>
              <w:t>68</w:t>
            </w:r>
            <w:r w:rsidRPr="00607943">
              <w:rPr>
                <w:sz w:val="26"/>
                <w:szCs w:val="26"/>
              </w:rPr>
              <w:t xml:space="preserve"> единиц; </w:t>
            </w:r>
          </w:p>
          <w:p w:rsidR="00193E79" w:rsidRPr="00607943" w:rsidRDefault="00193E79" w:rsidP="006D0AB9">
            <w:pPr>
              <w:widowControl w:val="0"/>
              <w:autoSpaceDE w:val="0"/>
              <w:autoSpaceDN w:val="0"/>
              <w:adjustRightInd w:val="0"/>
              <w:jc w:val="both"/>
              <w:rPr>
                <w:sz w:val="26"/>
                <w:szCs w:val="26"/>
              </w:rPr>
            </w:pPr>
            <w:r w:rsidRPr="00607943">
              <w:rPr>
                <w:sz w:val="26"/>
                <w:szCs w:val="26"/>
              </w:rPr>
              <w:t>- сохранение посещаемости до 8,</w:t>
            </w:r>
            <w:r w:rsidR="006729F0" w:rsidRPr="00607943">
              <w:rPr>
                <w:sz w:val="26"/>
                <w:szCs w:val="26"/>
              </w:rPr>
              <w:t>4</w:t>
            </w:r>
            <w:r w:rsidRPr="00607943">
              <w:rPr>
                <w:sz w:val="26"/>
                <w:szCs w:val="26"/>
              </w:rPr>
              <w:t xml:space="preserve"> процентов;</w:t>
            </w:r>
          </w:p>
          <w:p w:rsidR="00193E79" w:rsidRPr="00607943" w:rsidRDefault="00193E79" w:rsidP="006D0AB9">
            <w:pPr>
              <w:widowControl w:val="0"/>
              <w:autoSpaceDE w:val="0"/>
              <w:autoSpaceDN w:val="0"/>
              <w:adjustRightInd w:val="0"/>
              <w:jc w:val="both"/>
              <w:rPr>
                <w:sz w:val="26"/>
                <w:szCs w:val="26"/>
              </w:rPr>
            </w:pPr>
            <w:r w:rsidRPr="00607943">
              <w:rPr>
                <w:sz w:val="26"/>
                <w:szCs w:val="26"/>
              </w:rPr>
              <w:t>- увеличения количества посещений массовых мероприятий до 16</w:t>
            </w:r>
            <w:r w:rsidR="00C03AFA" w:rsidRPr="00607943">
              <w:rPr>
                <w:sz w:val="26"/>
                <w:szCs w:val="26"/>
              </w:rPr>
              <w:t>,</w:t>
            </w:r>
            <w:r w:rsidRPr="00607943">
              <w:rPr>
                <w:sz w:val="26"/>
                <w:szCs w:val="26"/>
              </w:rPr>
              <w:t>2 тыс. человек,</w:t>
            </w:r>
          </w:p>
          <w:p w:rsidR="00193E79" w:rsidRPr="00607943" w:rsidRDefault="00193E79" w:rsidP="006D0AB9">
            <w:pPr>
              <w:widowControl w:val="0"/>
              <w:autoSpaceDE w:val="0"/>
              <w:autoSpaceDN w:val="0"/>
              <w:adjustRightInd w:val="0"/>
              <w:jc w:val="both"/>
              <w:rPr>
                <w:sz w:val="26"/>
                <w:szCs w:val="26"/>
              </w:rPr>
            </w:pPr>
            <w:r w:rsidRPr="00607943">
              <w:rPr>
                <w:sz w:val="26"/>
                <w:szCs w:val="26"/>
              </w:rPr>
              <w:t>- сохранение охвата населения клубными формированиями до 8,</w:t>
            </w:r>
            <w:r w:rsidR="00C03AFA" w:rsidRPr="00607943">
              <w:rPr>
                <w:sz w:val="26"/>
                <w:szCs w:val="26"/>
              </w:rPr>
              <w:t>9</w:t>
            </w:r>
            <w:r w:rsidRPr="00607943">
              <w:rPr>
                <w:sz w:val="26"/>
                <w:szCs w:val="26"/>
              </w:rPr>
              <w:t xml:space="preserve"> процентов;</w:t>
            </w:r>
          </w:p>
          <w:p w:rsidR="00193E79" w:rsidRPr="00607943" w:rsidRDefault="00193E79" w:rsidP="006D0AB9">
            <w:pPr>
              <w:widowControl w:val="0"/>
              <w:autoSpaceDE w:val="0"/>
              <w:autoSpaceDN w:val="0"/>
              <w:adjustRightInd w:val="0"/>
              <w:jc w:val="both"/>
              <w:rPr>
                <w:sz w:val="26"/>
                <w:szCs w:val="26"/>
              </w:rPr>
            </w:pPr>
            <w:r w:rsidRPr="00607943">
              <w:rPr>
                <w:sz w:val="26"/>
                <w:szCs w:val="26"/>
              </w:rPr>
              <w:t>-увеличения результативности участия в районных, республиканских, региональных, всероссийских и международных фестивалях и конкурсах до 7</w:t>
            </w:r>
            <w:r w:rsidR="00C03AFA" w:rsidRPr="00607943">
              <w:rPr>
                <w:sz w:val="26"/>
                <w:szCs w:val="26"/>
              </w:rPr>
              <w:t>6</w:t>
            </w:r>
            <w:r w:rsidRPr="00607943">
              <w:rPr>
                <w:sz w:val="26"/>
                <w:szCs w:val="26"/>
              </w:rPr>
              <w:t xml:space="preserve"> призовых мест;</w:t>
            </w:r>
          </w:p>
          <w:p w:rsidR="00193E79" w:rsidRPr="00607943" w:rsidRDefault="00193E79" w:rsidP="006D0AB9">
            <w:pPr>
              <w:widowControl w:val="0"/>
              <w:autoSpaceDE w:val="0"/>
              <w:autoSpaceDN w:val="0"/>
              <w:adjustRightInd w:val="0"/>
              <w:jc w:val="both"/>
              <w:rPr>
                <w:sz w:val="26"/>
                <w:szCs w:val="26"/>
              </w:rPr>
            </w:pPr>
            <w:r w:rsidRPr="00607943">
              <w:rPr>
                <w:sz w:val="26"/>
                <w:szCs w:val="26"/>
              </w:rPr>
              <w:t>- сохранение стабильности народных коллективов 100%;</w:t>
            </w:r>
          </w:p>
          <w:p w:rsidR="00193E79" w:rsidRPr="00607943" w:rsidRDefault="00193E79" w:rsidP="006D0AB9">
            <w:pPr>
              <w:widowControl w:val="0"/>
              <w:autoSpaceDE w:val="0"/>
              <w:autoSpaceDN w:val="0"/>
              <w:adjustRightInd w:val="0"/>
              <w:rPr>
                <w:sz w:val="26"/>
                <w:szCs w:val="26"/>
              </w:rPr>
            </w:pPr>
            <w:r w:rsidRPr="00607943">
              <w:rPr>
                <w:sz w:val="26"/>
                <w:szCs w:val="26"/>
              </w:rPr>
              <w:t>- увеличения ч</w:t>
            </w:r>
            <w:r w:rsidR="00C03AFA" w:rsidRPr="00607943">
              <w:rPr>
                <w:sz w:val="26"/>
                <w:szCs w:val="26"/>
              </w:rPr>
              <w:t>исла клубных формирований до 331</w:t>
            </w:r>
            <w:r w:rsidRPr="00607943">
              <w:rPr>
                <w:sz w:val="26"/>
                <w:szCs w:val="26"/>
              </w:rPr>
              <w:t xml:space="preserve"> единиц;</w:t>
            </w:r>
          </w:p>
          <w:p w:rsidR="00193E79" w:rsidRPr="00607943" w:rsidRDefault="00193E79" w:rsidP="006D0AB9">
            <w:pPr>
              <w:widowControl w:val="0"/>
              <w:autoSpaceDE w:val="0"/>
              <w:autoSpaceDN w:val="0"/>
              <w:adjustRightInd w:val="0"/>
              <w:jc w:val="both"/>
              <w:rPr>
                <w:sz w:val="26"/>
                <w:szCs w:val="26"/>
              </w:rPr>
            </w:pPr>
            <w:r w:rsidRPr="00607943">
              <w:rPr>
                <w:sz w:val="26"/>
                <w:szCs w:val="26"/>
              </w:rPr>
              <w:t>- увеличение числа культурно-массовых мероприятий на платной основе до 11</w:t>
            </w:r>
            <w:r w:rsidR="00C03AFA" w:rsidRPr="00607943">
              <w:rPr>
                <w:sz w:val="26"/>
                <w:szCs w:val="26"/>
              </w:rPr>
              <w:t>20</w:t>
            </w:r>
            <w:r w:rsidRPr="00607943">
              <w:rPr>
                <w:sz w:val="26"/>
                <w:szCs w:val="26"/>
              </w:rPr>
              <w:t xml:space="preserve"> единиц,</w:t>
            </w:r>
          </w:p>
          <w:p w:rsidR="00193E79" w:rsidRPr="00607943" w:rsidRDefault="00193E79" w:rsidP="006D0AB9">
            <w:pPr>
              <w:widowControl w:val="0"/>
              <w:autoSpaceDE w:val="0"/>
              <w:autoSpaceDN w:val="0"/>
              <w:adjustRightInd w:val="0"/>
              <w:jc w:val="both"/>
              <w:rPr>
                <w:sz w:val="26"/>
                <w:szCs w:val="26"/>
              </w:rPr>
            </w:pPr>
            <w:r w:rsidRPr="00607943">
              <w:rPr>
                <w:sz w:val="26"/>
                <w:szCs w:val="26"/>
              </w:rPr>
              <w:lastRenderedPageBreak/>
              <w:t>- увеличение числа культурно-массовых мероприятий до 85</w:t>
            </w:r>
            <w:r w:rsidR="00C03AFA" w:rsidRPr="00607943">
              <w:rPr>
                <w:sz w:val="26"/>
                <w:szCs w:val="26"/>
              </w:rPr>
              <w:t>47</w:t>
            </w:r>
            <w:r w:rsidRPr="00607943">
              <w:rPr>
                <w:sz w:val="26"/>
                <w:szCs w:val="26"/>
              </w:rPr>
              <w:t xml:space="preserve"> единиц,</w:t>
            </w:r>
          </w:p>
          <w:p w:rsidR="00193E79" w:rsidRPr="00607943" w:rsidRDefault="00193E79" w:rsidP="006D0AB9">
            <w:pPr>
              <w:widowControl w:val="0"/>
              <w:autoSpaceDE w:val="0"/>
              <w:autoSpaceDN w:val="0"/>
              <w:adjustRightInd w:val="0"/>
              <w:jc w:val="both"/>
              <w:rPr>
                <w:sz w:val="26"/>
                <w:szCs w:val="26"/>
              </w:rPr>
            </w:pPr>
            <w:r w:rsidRPr="00607943">
              <w:rPr>
                <w:sz w:val="26"/>
                <w:szCs w:val="26"/>
              </w:rPr>
              <w:t>- увеличение числа посещений культурно-массовых мероп</w:t>
            </w:r>
            <w:r w:rsidR="00C03AFA" w:rsidRPr="00607943">
              <w:rPr>
                <w:sz w:val="26"/>
                <w:szCs w:val="26"/>
              </w:rPr>
              <w:t>риятий на платной основе до 420</w:t>
            </w:r>
            <w:r w:rsidRPr="00607943">
              <w:rPr>
                <w:sz w:val="26"/>
                <w:szCs w:val="26"/>
              </w:rPr>
              <w:t>7</w:t>
            </w:r>
            <w:r w:rsidR="00C03AFA" w:rsidRPr="00607943">
              <w:rPr>
                <w:sz w:val="26"/>
                <w:szCs w:val="26"/>
              </w:rPr>
              <w:t>2</w:t>
            </w:r>
            <w:r w:rsidRPr="00607943">
              <w:rPr>
                <w:sz w:val="26"/>
                <w:szCs w:val="26"/>
              </w:rPr>
              <w:t xml:space="preserve"> человек;</w:t>
            </w:r>
          </w:p>
          <w:p w:rsidR="00193E79" w:rsidRPr="00607943" w:rsidRDefault="00193E79" w:rsidP="006D0AB9">
            <w:pPr>
              <w:widowControl w:val="0"/>
              <w:autoSpaceDE w:val="0"/>
              <w:autoSpaceDN w:val="0"/>
              <w:adjustRightInd w:val="0"/>
              <w:rPr>
                <w:sz w:val="26"/>
                <w:szCs w:val="26"/>
              </w:rPr>
            </w:pPr>
            <w:r w:rsidRPr="00607943">
              <w:rPr>
                <w:sz w:val="26"/>
                <w:szCs w:val="26"/>
              </w:rPr>
              <w:t>- сохранение заполняемости зала до 3</w:t>
            </w:r>
            <w:r w:rsidR="00C03AFA" w:rsidRPr="00607943">
              <w:rPr>
                <w:sz w:val="26"/>
                <w:szCs w:val="26"/>
              </w:rPr>
              <w:t>3</w:t>
            </w:r>
            <w:r w:rsidRPr="00607943">
              <w:rPr>
                <w:sz w:val="26"/>
                <w:szCs w:val="26"/>
              </w:rPr>
              <w:t xml:space="preserve"> процентов;</w:t>
            </w:r>
          </w:p>
          <w:p w:rsidR="00193E79" w:rsidRPr="00607943" w:rsidRDefault="00193E79" w:rsidP="006D0AB9">
            <w:pPr>
              <w:widowControl w:val="0"/>
              <w:autoSpaceDE w:val="0"/>
              <w:autoSpaceDN w:val="0"/>
              <w:adjustRightInd w:val="0"/>
              <w:rPr>
                <w:sz w:val="26"/>
                <w:szCs w:val="26"/>
              </w:rPr>
            </w:pPr>
            <w:r w:rsidRPr="00607943">
              <w:rPr>
                <w:sz w:val="26"/>
                <w:szCs w:val="26"/>
              </w:rPr>
              <w:t>- сохранение охвата н</w:t>
            </w:r>
            <w:r w:rsidR="00C03AFA" w:rsidRPr="00607943">
              <w:rPr>
                <w:sz w:val="26"/>
                <w:szCs w:val="26"/>
              </w:rPr>
              <w:t xml:space="preserve">аселения кинообслуживанием до </w:t>
            </w:r>
            <w:r w:rsidRPr="00607943">
              <w:rPr>
                <w:sz w:val="26"/>
                <w:szCs w:val="26"/>
              </w:rPr>
              <w:t>8</w:t>
            </w:r>
            <w:r w:rsidR="00C03AFA" w:rsidRPr="00607943">
              <w:rPr>
                <w:sz w:val="26"/>
                <w:szCs w:val="26"/>
              </w:rPr>
              <w:t>,1</w:t>
            </w:r>
            <w:r w:rsidRPr="00607943">
              <w:rPr>
                <w:sz w:val="26"/>
                <w:szCs w:val="26"/>
              </w:rPr>
              <w:t xml:space="preserve"> процентов;</w:t>
            </w:r>
          </w:p>
          <w:p w:rsidR="00193E79" w:rsidRPr="00607943" w:rsidRDefault="00193E79" w:rsidP="006D0AB9">
            <w:pPr>
              <w:widowControl w:val="0"/>
              <w:autoSpaceDE w:val="0"/>
              <w:autoSpaceDN w:val="0"/>
              <w:adjustRightInd w:val="0"/>
              <w:rPr>
                <w:sz w:val="26"/>
                <w:szCs w:val="26"/>
              </w:rPr>
            </w:pPr>
            <w:r w:rsidRPr="00607943">
              <w:rPr>
                <w:sz w:val="26"/>
                <w:szCs w:val="26"/>
              </w:rPr>
              <w:t>- увеличения числа общих показов (киносеансов) до 41</w:t>
            </w:r>
            <w:r w:rsidR="00C03AFA" w:rsidRPr="00607943">
              <w:rPr>
                <w:sz w:val="26"/>
                <w:szCs w:val="26"/>
              </w:rPr>
              <w:t>3</w:t>
            </w:r>
            <w:r w:rsidRPr="00607943">
              <w:rPr>
                <w:sz w:val="26"/>
                <w:szCs w:val="26"/>
              </w:rPr>
              <w:t xml:space="preserve"> единиц;</w:t>
            </w:r>
          </w:p>
          <w:p w:rsidR="00193E79" w:rsidRPr="00607943" w:rsidRDefault="00193E79" w:rsidP="006D0AB9">
            <w:pPr>
              <w:widowControl w:val="0"/>
              <w:autoSpaceDE w:val="0"/>
              <w:autoSpaceDN w:val="0"/>
              <w:adjustRightInd w:val="0"/>
              <w:jc w:val="both"/>
              <w:rPr>
                <w:sz w:val="26"/>
                <w:szCs w:val="26"/>
              </w:rPr>
            </w:pPr>
            <w:r w:rsidRPr="00607943">
              <w:rPr>
                <w:sz w:val="26"/>
                <w:szCs w:val="26"/>
              </w:rPr>
              <w:t>- увеличения числа детских показов (киносеансов) до 31</w:t>
            </w:r>
            <w:r w:rsidR="00C03AFA" w:rsidRPr="00607943">
              <w:rPr>
                <w:sz w:val="26"/>
                <w:szCs w:val="26"/>
              </w:rPr>
              <w:t>6</w:t>
            </w:r>
            <w:r w:rsidRPr="00607943">
              <w:rPr>
                <w:sz w:val="26"/>
                <w:szCs w:val="26"/>
              </w:rPr>
              <w:t xml:space="preserve"> единиц.</w:t>
            </w:r>
          </w:p>
          <w:p w:rsidR="00193E79" w:rsidRPr="00607943" w:rsidRDefault="00193E79" w:rsidP="006D0AB9">
            <w:pPr>
              <w:widowControl w:val="0"/>
              <w:autoSpaceDE w:val="0"/>
              <w:autoSpaceDN w:val="0"/>
              <w:adjustRightInd w:val="0"/>
              <w:jc w:val="both"/>
              <w:rPr>
                <w:sz w:val="26"/>
                <w:szCs w:val="26"/>
              </w:rPr>
            </w:pPr>
            <w:r w:rsidRPr="00607943">
              <w:rPr>
                <w:sz w:val="26"/>
                <w:szCs w:val="26"/>
              </w:rPr>
              <w:t xml:space="preserve">- увеличения доли специалистов, повысивших квалификацию и прошедших профессиональную переподготовку в течение года от общей численности специалистов отрасли, до </w:t>
            </w:r>
            <w:r w:rsidR="00C03AFA" w:rsidRPr="00607943">
              <w:rPr>
                <w:sz w:val="26"/>
                <w:szCs w:val="26"/>
              </w:rPr>
              <w:t>9</w:t>
            </w:r>
            <w:r w:rsidRPr="00607943">
              <w:rPr>
                <w:sz w:val="26"/>
                <w:szCs w:val="26"/>
              </w:rPr>
              <w:t xml:space="preserve"> процентов;</w:t>
            </w:r>
          </w:p>
          <w:p w:rsidR="00193E79" w:rsidRPr="00607943" w:rsidRDefault="00193E79" w:rsidP="006D0AB9">
            <w:pPr>
              <w:widowControl w:val="0"/>
              <w:autoSpaceDE w:val="0"/>
              <w:autoSpaceDN w:val="0"/>
              <w:adjustRightInd w:val="0"/>
              <w:jc w:val="both"/>
              <w:rPr>
                <w:sz w:val="26"/>
                <w:szCs w:val="26"/>
              </w:rPr>
            </w:pPr>
            <w:r w:rsidRPr="00607943">
              <w:rPr>
                <w:sz w:val="26"/>
                <w:szCs w:val="26"/>
              </w:rPr>
              <w:t>- сохранения количества грантов, присуждаемых учреждениям и работникам культуры, искусства и киновидеообслуживания.</w:t>
            </w:r>
          </w:p>
          <w:p w:rsidR="00193E79" w:rsidRPr="00607943" w:rsidRDefault="00193E79" w:rsidP="006D0AB9">
            <w:pPr>
              <w:widowControl w:val="0"/>
              <w:autoSpaceDE w:val="0"/>
              <w:autoSpaceDN w:val="0"/>
              <w:adjustRightInd w:val="0"/>
              <w:jc w:val="both"/>
              <w:rPr>
                <w:sz w:val="26"/>
                <w:szCs w:val="26"/>
              </w:rPr>
            </w:pPr>
            <w:r w:rsidRPr="00607943">
              <w:rPr>
                <w:sz w:val="26"/>
                <w:szCs w:val="26"/>
              </w:rPr>
              <w:t>- сохранения удельного веса населения, участвующего в платных культурно-досуговых мероприятиях, проводимых муниципальными организациями культуры:</w:t>
            </w:r>
          </w:p>
          <w:p w:rsidR="00193E79" w:rsidRPr="00607943" w:rsidRDefault="00193E79" w:rsidP="006D0AB9">
            <w:pPr>
              <w:widowControl w:val="0"/>
              <w:autoSpaceDE w:val="0"/>
              <w:autoSpaceDN w:val="0"/>
              <w:adjustRightInd w:val="0"/>
              <w:jc w:val="both"/>
              <w:rPr>
                <w:sz w:val="26"/>
                <w:szCs w:val="26"/>
              </w:rPr>
            </w:pPr>
            <w:r w:rsidRPr="00607943">
              <w:rPr>
                <w:sz w:val="26"/>
                <w:szCs w:val="26"/>
              </w:rPr>
              <w:t>театрально-зрелищные учреждения, концертные организации - на уровне 66,4 процентов,</w:t>
            </w:r>
          </w:p>
          <w:p w:rsidR="00193E79" w:rsidRPr="00607943" w:rsidRDefault="00193E79" w:rsidP="006D0AB9">
            <w:pPr>
              <w:widowControl w:val="0"/>
              <w:autoSpaceDE w:val="0"/>
              <w:autoSpaceDN w:val="0"/>
              <w:adjustRightInd w:val="0"/>
              <w:jc w:val="both"/>
              <w:rPr>
                <w:sz w:val="26"/>
                <w:szCs w:val="26"/>
              </w:rPr>
            </w:pPr>
            <w:r w:rsidRPr="00607943">
              <w:rPr>
                <w:sz w:val="26"/>
                <w:szCs w:val="26"/>
              </w:rPr>
              <w:t>- выполнения плановых показателей объемов доходов от оказания платных услуг подведомственными учреждениями на 100 процентов;</w:t>
            </w:r>
          </w:p>
          <w:p w:rsidR="00193E79" w:rsidRPr="00607943" w:rsidRDefault="00193E79" w:rsidP="006D0AB9">
            <w:pPr>
              <w:widowControl w:val="0"/>
              <w:autoSpaceDE w:val="0"/>
              <w:autoSpaceDN w:val="0"/>
              <w:adjustRightInd w:val="0"/>
              <w:jc w:val="both"/>
              <w:rPr>
                <w:sz w:val="26"/>
                <w:szCs w:val="26"/>
              </w:rPr>
            </w:pPr>
            <w:r w:rsidRPr="00607943">
              <w:rPr>
                <w:sz w:val="26"/>
                <w:szCs w:val="26"/>
              </w:rPr>
              <w:t>- суммы просроченной задолженности по выплате заработной платы работникам подведомственных предприятий (организаций) всех форм собственности равной 0 тыс. рублей;</w:t>
            </w:r>
          </w:p>
          <w:p w:rsidR="00193E79" w:rsidRPr="00607943" w:rsidRDefault="00193E79" w:rsidP="006D0AB9">
            <w:pPr>
              <w:widowControl w:val="0"/>
              <w:autoSpaceDE w:val="0"/>
              <w:autoSpaceDN w:val="0"/>
              <w:adjustRightInd w:val="0"/>
              <w:jc w:val="both"/>
              <w:rPr>
                <w:sz w:val="26"/>
                <w:szCs w:val="26"/>
              </w:rPr>
            </w:pPr>
            <w:r w:rsidRPr="00607943">
              <w:rPr>
                <w:sz w:val="26"/>
                <w:szCs w:val="26"/>
              </w:rPr>
              <w:t>- сохранения доли выполненных исполнительным органом муниципальной власти Азнакаевского муниципального района в установленные контрольные сроки поручений Президента Республики Татарстан, Премьер-министра Республики Татарстан, Руководителя Аппарата Президента Республики Татарстан, заместителей Премьер-министра Республики Татарстан в общем объеме поручений, для которых указанными лицами установлен срок выполнения на уровне 100 процентов;</w:t>
            </w:r>
          </w:p>
          <w:p w:rsidR="00193E79" w:rsidRPr="00607943" w:rsidRDefault="00193E79" w:rsidP="006D0AB9">
            <w:pPr>
              <w:widowControl w:val="0"/>
              <w:autoSpaceDE w:val="0"/>
              <w:autoSpaceDN w:val="0"/>
              <w:adjustRightInd w:val="0"/>
              <w:jc w:val="both"/>
              <w:rPr>
                <w:sz w:val="26"/>
                <w:szCs w:val="26"/>
              </w:rPr>
            </w:pPr>
            <w:r w:rsidRPr="00607943">
              <w:rPr>
                <w:sz w:val="26"/>
                <w:szCs w:val="26"/>
              </w:rPr>
              <w:t>- увеличения уровня соответствия помещений архивного отдела нормативным условиям, обеспечивающим постоянное хранение архивных документов до 8</w:t>
            </w:r>
            <w:r w:rsidR="00A24D33" w:rsidRPr="00607943">
              <w:rPr>
                <w:sz w:val="26"/>
                <w:szCs w:val="26"/>
              </w:rPr>
              <w:t>6,3</w:t>
            </w:r>
            <w:r w:rsidRPr="00607943">
              <w:rPr>
                <w:sz w:val="26"/>
                <w:szCs w:val="26"/>
              </w:rPr>
              <w:t xml:space="preserve"> процента; </w:t>
            </w:r>
          </w:p>
          <w:p w:rsidR="00193E79" w:rsidRPr="00607943" w:rsidRDefault="00193E79" w:rsidP="00A24D33">
            <w:pPr>
              <w:widowControl w:val="0"/>
              <w:autoSpaceDE w:val="0"/>
              <w:autoSpaceDN w:val="0"/>
              <w:adjustRightInd w:val="0"/>
              <w:jc w:val="both"/>
              <w:rPr>
                <w:sz w:val="26"/>
                <w:szCs w:val="26"/>
              </w:rPr>
            </w:pPr>
            <w:r w:rsidRPr="00607943">
              <w:rPr>
                <w:sz w:val="26"/>
                <w:szCs w:val="26"/>
              </w:rPr>
              <w:t>- увеличения доли запросов, исполненных архивным отделом в установленные сроки, в общем объеме поступивших за год запросов до 98,</w:t>
            </w:r>
            <w:r w:rsidR="00A24D33" w:rsidRPr="00607943">
              <w:rPr>
                <w:sz w:val="26"/>
                <w:szCs w:val="26"/>
              </w:rPr>
              <w:t>6</w:t>
            </w:r>
            <w:r w:rsidRPr="00607943">
              <w:rPr>
                <w:sz w:val="26"/>
                <w:szCs w:val="26"/>
              </w:rPr>
              <w:t xml:space="preserve"> процента.</w:t>
            </w:r>
          </w:p>
        </w:tc>
      </w:tr>
    </w:tbl>
    <w:p w:rsidR="00607943" w:rsidRDefault="00607943" w:rsidP="00607943">
      <w:pPr>
        <w:widowControl w:val="0"/>
        <w:autoSpaceDE w:val="0"/>
        <w:autoSpaceDN w:val="0"/>
        <w:adjustRightInd w:val="0"/>
        <w:jc w:val="both"/>
        <w:outlineLvl w:val="0"/>
        <w:rPr>
          <w:bCs/>
          <w:sz w:val="28"/>
          <w:szCs w:val="28"/>
        </w:rPr>
      </w:pPr>
    </w:p>
    <w:sectPr w:rsidR="00607943" w:rsidSect="00607943">
      <w:footerReference w:type="even" r:id="rId8"/>
      <w:footerReference w:type="default" r:id="rId9"/>
      <w:pgSz w:w="11906" w:h="16838"/>
      <w:pgMar w:top="680" w:right="510" w:bottom="680"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948" w:rsidRDefault="00912948">
      <w:r>
        <w:separator/>
      </w:r>
    </w:p>
  </w:endnote>
  <w:endnote w:type="continuationSeparator" w:id="0">
    <w:p w:rsidR="00912948" w:rsidRDefault="009129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E6B" w:rsidRDefault="00050729">
    <w:pPr>
      <w:pStyle w:val="ac"/>
      <w:framePr w:wrap="around" w:vAnchor="text" w:hAnchor="margin" w:xAlign="right" w:y="1"/>
      <w:rPr>
        <w:rStyle w:val="aa"/>
      </w:rPr>
    </w:pPr>
    <w:r>
      <w:rPr>
        <w:rStyle w:val="aa"/>
      </w:rPr>
      <w:fldChar w:fldCharType="begin"/>
    </w:r>
    <w:r w:rsidR="006D7E6B">
      <w:rPr>
        <w:rStyle w:val="aa"/>
      </w:rPr>
      <w:instrText xml:space="preserve">PAGE  </w:instrText>
    </w:r>
    <w:r>
      <w:rPr>
        <w:rStyle w:val="aa"/>
      </w:rPr>
      <w:fldChar w:fldCharType="separate"/>
    </w:r>
    <w:r w:rsidR="006D7E6B">
      <w:rPr>
        <w:rStyle w:val="aa"/>
        <w:noProof/>
      </w:rPr>
      <w:t>1</w:t>
    </w:r>
    <w:r>
      <w:rPr>
        <w:rStyle w:val="aa"/>
      </w:rPr>
      <w:fldChar w:fldCharType="end"/>
    </w:r>
  </w:p>
  <w:p w:rsidR="006D7E6B" w:rsidRDefault="006D7E6B">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E6B" w:rsidRDefault="006D7E6B">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948" w:rsidRDefault="00912948">
      <w:r>
        <w:separator/>
      </w:r>
    </w:p>
  </w:footnote>
  <w:footnote w:type="continuationSeparator" w:id="0">
    <w:p w:rsidR="00912948" w:rsidRDefault="009129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16984"/>
    <w:multiLevelType w:val="hybridMultilevel"/>
    <w:tmpl w:val="97342D6A"/>
    <w:lvl w:ilvl="0" w:tplc="F690AF96">
      <w:start w:val="1"/>
      <w:numFmt w:val="decimal"/>
      <w:lvlText w:val="%1."/>
      <w:lvlJc w:val="left"/>
      <w:pPr>
        <w:tabs>
          <w:tab w:val="num" w:pos="1413"/>
        </w:tabs>
        <w:ind w:left="1413" w:hanging="7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3D7CB5"/>
    <w:multiLevelType w:val="hybridMultilevel"/>
    <w:tmpl w:val="D7CC29CA"/>
    <w:lvl w:ilvl="0" w:tplc="1AE057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3573FBC"/>
    <w:multiLevelType w:val="hybridMultilevel"/>
    <w:tmpl w:val="9FB6A7A4"/>
    <w:lvl w:ilvl="0" w:tplc="FFFFFFFF">
      <w:numFmt w:val="bullet"/>
      <w:lvlText w:val="–"/>
      <w:lvlJc w:val="left"/>
      <w:pPr>
        <w:tabs>
          <w:tab w:val="num" w:pos="753"/>
        </w:tabs>
        <w:ind w:left="753" w:hanging="360"/>
      </w:pPr>
      <w:rPr>
        <w:rFonts w:ascii="Times New Roman" w:eastAsia="Times New Roman" w:hAnsi="Times New Roman" w:cs="Times New Roman" w:hint="default"/>
      </w:rPr>
    </w:lvl>
    <w:lvl w:ilvl="1" w:tplc="FFFFFFFF" w:tentative="1">
      <w:start w:val="1"/>
      <w:numFmt w:val="bullet"/>
      <w:lvlText w:val="o"/>
      <w:lvlJc w:val="left"/>
      <w:pPr>
        <w:tabs>
          <w:tab w:val="num" w:pos="1473"/>
        </w:tabs>
        <w:ind w:left="1473" w:hanging="360"/>
      </w:pPr>
      <w:rPr>
        <w:rFonts w:ascii="Courier New" w:hAnsi="Courier New" w:hint="default"/>
      </w:rPr>
    </w:lvl>
    <w:lvl w:ilvl="2" w:tplc="FFFFFFFF" w:tentative="1">
      <w:start w:val="1"/>
      <w:numFmt w:val="bullet"/>
      <w:lvlText w:val=""/>
      <w:lvlJc w:val="left"/>
      <w:pPr>
        <w:tabs>
          <w:tab w:val="num" w:pos="2193"/>
        </w:tabs>
        <w:ind w:left="2193" w:hanging="360"/>
      </w:pPr>
      <w:rPr>
        <w:rFonts w:ascii="Wingdings" w:hAnsi="Wingdings" w:hint="default"/>
      </w:rPr>
    </w:lvl>
    <w:lvl w:ilvl="3" w:tplc="FFFFFFFF" w:tentative="1">
      <w:start w:val="1"/>
      <w:numFmt w:val="bullet"/>
      <w:lvlText w:val=""/>
      <w:lvlJc w:val="left"/>
      <w:pPr>
        <w:tabs>
          <w:tab w:val="num" w:pos="2913"/>
        </w:tabs>
        <w:ind w:left="2913" w:hanging="360"/>
      </w:pPr>
      <w:rPr>
        <w:rFonts w:ascii="Symbol" w:hAnsi="Symbol" w:hint="default"/>
      </w:rPr>
    </w:lvl>
    <w:lvl w:ilvl="4" w:tplc="FFFFFFFF" w:tentative="1">
      <w:start w:val="1"/>
      <w:numFmt w:val="bullet"/>
      <w:lvlText w:val="o"/>
      <w:lvlJc w:val="left"/>
      <w:pPr>
        <w:tabs>
          <w:tab w:val="num" w:pos="3633"/>
        </w:tabs>
        <w:ind w:left="3633" w:hanging="360"/>
      </w:pPr>
      <w:rPr>
        <w:rFonts w:ascii="Courier New" w:hAnsi="Courier New" w:hint="default"/>
      </w:rPr>
    </w:lvl>
    <w:lvl w:ilvl="5" w:tplc="FFFFFFFF" w:tentative="1">
      <w:start w:val="1"/>
      <w:numFmt w:val="bullet"/>
      <w:lvlText w:val=""/>
      <w:lvlJc w:val="left"/>
      <w:pPr>
        <w:tabs>
          <w:tab w:val="num" w:pos="4353"/>
        </w:tabs>
        <w:ind w:left="4353" w:hanging="360"/>
      </w:pPr>
      <w:rPr>
        <w:rFonts w:ascii="Wingdings" w:hAnsi="Wingdings" w:hint="default"/>
      </w:rPr>
    </w:lvl>
    <w:lvl w:ilvl="6" w:tplc="FFFFFFFF" w:tentative="1">
      <w:start w:val="1"/>
      <w:numFmt w:val="bullet"/>
      <w:lvlText w:val=""/>
      <w:lvlJc w:val="left"/>
      <w:pPr>
        <w:tabs>
          <w:tab w:val="num" w:pos="5073"/>
        </w:tabs>
        <w:ind w:left="5073" w:hanging="360"/>
      </w:pPr>
      <w:rPr>
        <w:rFonts w:ascii="Symbol" w:hAnsi="Symbol" w:hint="default"/>
      </w:rPr>
    </w:lvl>
    <w:lvl w:ilvl="7" w:tplc="FFFFFFFF" w:tentative="1">
      <w:start w:val="1"/>
      <w:numFmt w:val="bullet"/>
      <w:lvlText w:val="o"/>
      <w:lvlJc w:val="left"/>
      <w:pPr>
        <w:tabs>
          <w:tab w:val="num" w:pos="5793"/>
        </w:tabs>
        <w:ind w:left="5793" w:hanging="360"/>
      </w:pPr>
      <w:rPr>
        <w:rFonts w:ascii="Courier New" w:hAnsi="Courier New" w:hint="default"/>
      </w:rPr>
    </w:lvl>
    <w:lvl w:ilvl="8" w:tplc="FFFFFFFF" w:tentative="1">
      <w:start w:val="1"/>
      <w:numFmt w:val="bullet"/>
      <w:lvlText w:val=""/>
      <w:lvlJc w:val="left"/>
      <w:pPr>
        <w:tabs>
          <w:tab w:val="num" w:pos="6513"/>
        </w:tabs>
        <w:ind w:left="6513" w:hanging="360"/>
      </w:pPr>
      <w:rPr>
        <w:rFonts w:ascii="Wingdings" w:hAnsi="Wingdings" w:hint="default"/>
      </w:rPr>
    </w:lvl>
  </w:abstractNum>
  <w:abstractNum w:abstractNumId="3">
    <w:nsid w:val="0474138D"/>
    <w:multiLevelType w:val="singleLevel"/>
    <w:tmpl w:val="7C483FFC"/>
    <w:lvl w:ilvl="0">
      <w:numFmt w:val="bullet"/>
      <w:lvlText w:val="-"/>
      <w:lvlJc w:val="left"/>
      <w:pPr>
        <w:tabs>
          <w:tab w:val="num" w:pos="1477"/>
        </w:tabs>
        <w:ind w:left="1477" w:hanging="360"/>
      </w:pPr>
      <w:rPr>
        <w:rFonts w:hint="default"/>
      </w:rPr>
    </w:lvl>
  </w:abstractNum>
  <w:abstractNum w:abstractNumId="4">
    <w:nsid w:val="049E4CB2"/>
    <w:multiLevelType w:val="hybridMultilevel"/>
    <w:tmpl w:val="EAE28EF0"/>
    <w:lvl w:ilvl="0" w:tplc="FFFFFFFF">
      <w:start w:val="13"/>
      <w:numFmt w:val="decimal"/>
      <w:lvlText w:val="-"/>
      <w:lvlJc w:val="left"/>
      <w:pPr>
        <w:tabs>
          <w:tab w:val="num" w:pos="825"/>
        </w:tabs>
        <w:ind w:left="825" w:hanging="465"/>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0EFD3D8A"/>
    <w:multiLevelType w:val="hybridMultilevel"/>
    <w:tmpl w:val="23468B7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67776E"/>
    <w:multiLevelType w:val="hybridMultilevel"/>
    <w:tmpl w:val="E222F306"/>
    <w:lvl w:ilvl="0" w:tplc="FFFFFFFF">
      <w:numFmt w:val="bullet"/>
      <w:lvlText w:val="–"/>
      <w:lvlJc w:val="left"/>
      <w:pPr>
        <w:tabs>
          <w:tab w:val="num" w:pos="753"/>
        </w:tabs>
        <w:ind w:left="75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7112656"/>
    <w:multiLevelType w:val="singleLevel"/>
    <w:tmpl w:val="C076041A"/>
    <w:lvl w:ilvl="0">
      <w:start w:val="1"/>
      <w:numFmt w:val="decimal"/>
      <w:lvlText w:val="%1. "/>
      <w:legacy w:legacy="1" w:legacySpace="0" w:legacyIndent="283"/>
      <w:lvlJc w:val="left"/>
      <w:pPr>
        <w:ind w:left="1003" w:hanging="283"/>
      </w:pPr>
      <w:rPr>
        <w:b w:val="0"/>
        <w:i w:val="0"/>
        <w:sz w:val="28"/>
      </w:rPr>
    </w:lvl>
  </w:abstractNum>
  <w:abstractNum w:abstractNumId="8">
    <w:nsid w:val="1AE328ED"/>
    <w:multiLevelType w:val="hybridMultilevel"/>
    <w:tmpl w:val="E884ADC6"/>
    <w:lvl w:ilvl="0" w:tplc="FFFFFFFF">
      <w:start w:val="8"/>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D056F3F"/>
    <w:multiLevelType w:val="hybridMultilevel"/>
    <w:tmpl w:val="E2A8E346"/>
    <w:lvl w:ilvl="0" w:tplc="EABA752E">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0">
    <w:nsid w:val="1F1176EE"/>
    <w:multiLevelType w:val="hybridMultilevel"/>
    <w:tmpl w:val="AD98309C"/>
    <w:lvl w:ilvl="0" w:tplc="04B28CC4">
      <w:start w:val="1"/>
      <w:numFmt w:val="decimal"/>
      <w:lvlText w:val="%1."/>
      <w:lvlJc w:val="left"/>
      <w:pPr>
        <w:tabs>
          <w:tab w:val="num" w:pos="1770"/>
        </w:tabs>
        <w:ind w:left="1770" w:hanging="360"/>
      </w:pPr>
      <w:rPr>
        <w:rFonts w:hint="default"/>
      </w:rPr>
    </w:lvl>
    <w:lvl w:ilvl="1" w:tplc="04190019" w:tentative="1">
      <w:start w:val="1"/>
      <w:numFmt w:val="lowerLetter"/>
      <w:lvlText w:val="%2."/>
      <w:lvlJc w:val="left"/>
      <w:pPr>
        <w:tabs>
          <w:tab w:val="num" w:pos="2490"/>
        </w:tabs>
        <w:ind w:left="2490" w:hanging="360"/>
      </w:pPr>
    </w:lvl>
    <w:lvl w:ilvl="2" w:tplc="0419001B" w:tentative="1">
      <w:start w:val="1"/>
      <w:numFmt w:val="lowerRoman"/>
      <w:lvlText w:val="%3."/>
      <w:lvlJc w:val="right"/>
      <w:pPr>
        <w:tabs>
          <w:tab w:val="num" w:pos="3210"/>
        </w:tabs>
        <w:ind w:left="3210" w:hanging="180"/>
      </w:pPr>
    </w:lvl>
    <w:lvl w:ilvl="3" w:tplc="0419000F" w:tentative="1">
      <w:start w:val="1"/>
      <w:numFmt w:val="decimal"/>
      <w:lvlText w:val="%4."/>
      <w:lvlJc w:val="left"/>
      <w:pPr>
        <w:tabs>
          <w:tab w:val="num" w:pos="3930"/>
        </w:tabs>
        <w:ind w:left="3930" w:hanging="360"/>
      </w:pPr>
    </w:lvl>
    <w:lvl w:ilvl="4" w:tplc="04190019" w:tentative="1">
      <w:start w:val="1"/>
      <w:numFmt w:val="lowerLetter"/>
      <w:lvlText w:val="%5."/>
      <w:lvlJc w:val="left"/>
      <w:pPr>
        <w:tabs>
          <w:tab w:val="num" w:pos="4650"/>
        </w:tabs>
        <w:ind w:left="4650" w:hanging="360"/>
      </w:pPr>
    </w:lvl>
    <w:lvl w:ilvl="5" w:tplc="0419001B" w:tentative="1">
      <w:start w:val="1"/>
      <w:numFmt w:val="lowerRoman"/>
      <w:lvlText w:val="%6."/>
      <w:lvlJc w:val="right"/>
      <w:pPr>
        <w:tabs>
          <w:tab w:val="num" w:pos="5370"/>
        </w:tabs>
        <w:ind w:left="5370" w:hanging="180"/>
      </w:pPr>
    </w:lvl>
    <w:lvl w:ilvl="6" w:tplc="0419000F" w:tentative="1">
      <w:start w:val="1"/>
      <w:numFmt w:val="decimal"/>
      <w:lvlText w:val="%7."/>
      <w:lvlJc w:val="left"/>
      <w:pPr>
        <w:tabs>
          <w:tab w:val="num" w:pos="6090"/>
        </w:tabs>
        <w:ind w:left="6090" w:hanging="360"/>
      </w:pPr>
    </w:lvl>
    <w:lvl w:ilvl="7" w:tplc="04190019" w:tentative="1">
      <w:start w:val="1"/>
      <w:numFmt w:val="lowerLetter"/>
      <w:lvlText w:val="%8."/>
      <w:lvlJc w:val="left"/>
      <w:pPr>
        <w:tabs>
          <w:tab w:val="num" w:pos="6810"/>
        </w:tabs>
        <w:ind w:left="6810" w:hanging="360"/>
      </w:pPr>
    </w:lvl>
    <w:lvl w:ilvl="8" w:tplc="0419001B" w:tentative="1">
      <w:start w:val="1"/>
      <w:numFmt w:val="lowerRoman"/>
      <w:lvlText w:val="%9."/>
      <w:lvlJc w:val="right"/>
      <w:pPr>
        <w:tabs>
          <w:tab w:val="num" w:pos="7530"/>
        </w:tabs>
        <w:ind w:left="7530" w:hanging="180"/>
      </w:pPr>
    </w:lvl>
  </w:abstractNum>
  <w:abstractNum w:abstractNumId="11">
    <w:nsid w:val="26751A52"/>
    <w:multiLevelType w:val="singleLevel"/>
    <w:tmpl w:val="E5BCDF52"/>
    <w:lvl w:ilvl="0">
      <w:start w:val="10"/>
      <w:numFmt w:val="bullet"/>
      <w:lvlText w:val="-"/>
      <w:lvlJc w:val="left"/>
      <w:pPr>
        <w:tabs>
          <w:tab w:val="num" w:pos="360"/>
        </w:tabs>
        <w:ind w:left="360" w:hanging="360"/>
      </w:pPr>
      <w:rPr>
        <w:rFonts w:hint="default"/>
      </w:rPr>
    </w:lvl>
  </w:abstractNum>
  <w:abstractNum w:abstractNumId="12">
    <w:nsid w:val="268872A1"/>
    <w:multiLevelType w:val="hybridMultilevel"/>
    <w:tmpl w:val="AB66193C"/>
    <w:lvl w:ilvl="0" w:tplc="FFFFFFFF">
      <w:numFmt w:val="bullet"/>
      <w:lvlText w:val="-"/>
      <w:lvlJc w:val="left"/>
      <w:pPr>
        <w:tabs>
          <w:tab w:val="num" w:pos="5130"/>
        </w:tabs>
        <w:ind w:left="5130" w:hanging="360"/>
      </w:pPr>
      <w:rPr>
        <w:rFonts w:ascii="Times New Roman" w:eastAsia="Times New Roman" w:hAnsi="Times New Roman" w:cs="Times New Roman" w:hint="default"/>
      </w:rPr>
    </w:lvl>
    <w:lvl w:ilvl="1" w:tplc="FFFFFFFF" w:tentative="1">
      <w:start w:val="1"/>
      <w:numFmt w:val="bullet"/>
      <w:lvlText w:val="o"/>
      <w:lvlJc w:val="left"/>
      <w:pPr>
        <w:tabs>
          <w:tab w:val="num" w:pos="5850"/>
        </w:tabs>
        <w:ind w:left="5850" w:hanging="360"/>
      </w:pPr>
      <w:rPr>
        <w:rFonts w:ascii="Courier New" w:hAnsi="Courier New" w:hint="default"/>
      </w:rPr>
    </w:lvl>
    <w:lvl w:ilvl="2" w:tplc="FFFFFFFF" w:tentative="1">
      <w:start w:val="1"/>
      <w:numFmt w:val="bullet"/>
      <w:lvlText w:val=""/>
      <w:lvlJc w:val="left"/>
      <w:pPr>
        <w:tabs>
          <w:tab w:val="num" w:pos="6570"/>
        </w:tabs>
        <w:ind w:left="6570" w:hanging="360"/>
      </w:pPr>
      <w:rPr>
        <w:rFonts w:ascii="Wingdings" w:hAnsi="Wingdings" w:hint="default"/>
      </w:rPr>
    </w:lvl>
    <w:lvl w:ilvl="3" w:tplc="FFFFFFFF" w:tentative="1">
      <w:start w:val="1"/>
      <w:numFmt w:val="bullet"/>
      <w:lvlText w:val=""/>
      <w:lvlJc w:val="left"/>
      <w:pPr>
        <w:tabs>
          <w:tab w:val="num" w:pos="7290"/>
        </w:tabs>
        <w:ind w:left="7290" w:hanging="360"/>
      </w:pPr>
      <w:rPr>
        <w:rFonts w:ascii="Symbol" w:hAnsi="Symbol" w:hint="default"/>
      </w:rPr>
    </w:lvl>
    <w:lvl w:ilvl="4" w:tplc="FFFFFFFF" w:tentative="1">
      <w:start w:val="1"/>
      <w:numFmt w:val="bullet"/>
      <w:lvlText w:val="o"/>
      <w:lvlJc w:val="left"/>
      <w:pPr>
        <w:tabs>
          <w:tab w:val="num" w:pos="8010"/>
        </w:tabs>
        <w:ind w:left="8010" w:hanging="360"/>
      </w:pPr>
      <w:rPr>
        <w:rFonts w:ascii="Courier New" w:hAnsi="Courier New" w:hint="default"/>
      </w:rPr>
    </w:lvl>
    <w:lvl w:ilvl="5" w:tplc="FFFFFFFF" w:tentative="1">
      <w:start w:val="1"/>
      <w:numFmt w:val="bullet"/>
      <w:lvlText w:val=""/>
      <w:lvlJc w:val="left"/>
      <w:pPr>
        <w:tabs>
          <w:tab w:val="num" w:pos="8730"/>
        </w:tabs>
        <w:ind w:left="8730" w:hanging="360"/>
      </w:pPr>
      <w:rPr>
        <w:rFonts w:ascii="Wingdings" w:hAnsi="Wingdings" w:hint="default"/>
      </w:rPr>
    </w:lvl>
    <w:lvl w:ilvl="6" w:tplc="FFFFFFFF" w:tentative="1">
      <w:start w:val="1"/>
      <w:numFmt w:val="bullet"/>
      <w:lvlText w:val=""/>
      <w:lvlJc w:val="left"/>
      <w:pPr>
        <w:tabs>
          <w:tab w:val="num" w:pos="9450"/>
        </w:tabs>
        <w:ind w:left="9450" w:hanging="360"/>
      </w:pPr>
      <w:rPr>
        <w:rFonts w:ascii="Symbol" w:hAnsi="Symbol" w:hint="default"/>
      </w:rPr>
    </w:lvl>
    <w:lvl w:ilvl="7" w:tplc="FFFFFFFF" w:tentative="1">
      <w:start w:val="1"/>
      <w:numFmt w:val="bullet"/>
      <w:lvlText w:val="o"/>
      <w:lvlJc w:val="left"/>
      <w:pPr>
        <w:tabs>
          <w:tab w:val="num" w:pos="10170"/>
        </w:tabs>
        <w:ind w:left="10170" w:hanging="360"/>
      </w:pPr>
      <w:rPr>
        <w:rFonts w:ascii="Courier New" w:hAnsi="Courier New" w:hint="default"/>
      </w:rPr>
    </w:lvl>
    <w:lvl w:ilvl="8" w:tplc="FFFFFFFF" w:tentative="1">
      <w:start w:val="1"/>
      <w:numFmt w:val="bullet"/>
      <w:lvlText w:val=""/>
      <w:lvlJc w:val="left"/>
      <w:pPr>
        <w:tabs>
          <w:tab w:val="num" w:pos="10890"/>
        </w:tabs>
        <w:ind w:left="10890" w:hanging="360"/>
      </w:pPr>
      <w:rPr>
        <w:rFonts w:ascii="Wingdings" w:hAnsi="Wingdings" w:hint="default"/>
      </w:rPr>
    </w:lvl>
  </w:abstractNum>
  <w:abstractNum w:abstractNumId="13">
    <w:nsid w:val="284D4123"/>
    <w:multiLevelType w:val="hybridMultilevel"/>
    <w:tmpl w:val="3932907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BCC7A43"/>
    <w:multiLevelType w:val="multilevel"/>
    <w:tmpl w:val="7A20B6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5055"/>
        </w:tabs>
        <w:ind w:left="5055" w:hanging="420"/>
      </w:pPr>
      <w:rPr>
        <w:rFonts w:hint="default"/>
      </w:rPr>
    </w:lvl>
    <w:lvl w:ilvl="2">
      <w:start w:val="1"/>
      <w:numFmt w:val="decimal"/>
      <w:lvlText w:val="%1.%2.%3"/>
      <w:lvlJc w:val="left"/>
      <w:pPr>
        <w:tabs>
          <w:tab w:val="num" w:pos="9990"/>
        </w:tabs>
        <w:ind w:left="9990" w:hanging="720"/>
      </w:pPr>
      <w:rPr>
        <w:rFonts w:hint="default"/>
      </w:rPr>
    </w:lvl>
    <w:lvl w:ilvl="3">
      <w:start w:val="1"/>
      <w:numFmt w:val="decimal"/>
      <w:lvlText w:val="%1.%2.%3.%4"/>
      <w:lvlJc w:val="left"/>
      <w:pPr>
        <w:tabs>
          <w:tab w:val="num" w:pos="14985"/>
        </w:tabs>
        <w:ind w:left="14985" w:hanging="1080"/>
      </w:pPr>
      <w:rPr>
        <w:rFonts w:hint="default"/>
      </w:rPr>
    </w:lvl>
    <w:lvl w:ilvl="4">
      <w:start w:val="1"/>
      <w:numFmt w:val="decimal"/>
      <w:lvlText w:val="%1.%2.%3.%4.%5"/>
      <w:lvlJc w:val="left"/>
      <w:pPr>
        <w:tabs>
          <w:tab w:val="num" w:pos="19620"/>
        </w:tabs>
        <w:ind w:left="19620" w:hanging="1080"/>
      </w:pPr>
      <w:rPr>
        <w:rFonts w:hint="default"/>
      </w:rPr>
    </w:lvl>
    <w:lvl w:ilvl="5">
      <w:start w:val="1"/>
      <w:numFmt w:val="decimal"/>
      <w:lvlText w:val="%1.%2.%3.%4.%5.%6"/>
      <w:lvlJc w:val="left"/>
      <w:pPr>
        <w:tabs>
          <w:tab w:val="num" w:pos="24615"/>
        </w:tabs>
        <w:ind w:left="24615" w:hanging="1440"/>
      </w:pPr>
      <w:rPr>
        <w:rFonts w:hint="default"/>
      </w:rPr>
    </w:lvl>
    <w:lvl w:ilvl="6">
      <w:start w:val="1"/>
      <w:numFmt w:val="decimal"/>
      <w:lvlText w:val="%1.%2.%3.%4.%5.%6.%7"/>
      <w:lvlJc w:val="left"/>
      <w:pPr>
        <w:tabs>
          <w:tab w:val="num" w:pos="29250"/>
        </w:tabs>
        <w:ind w:left="29250" w:hanging="1440"/>
      </w:pPr>
      <w:rPr>
        <w:rFonts w:hint="default"/>
      </w:rPr>
    </w:lvl>
    <w:lvl w:ilvl="7">
      <w:start w:val="1"/>
      <w:numFmt w:val="decimal"/>
      <w:lvlText w:val="%1.%2.%3.%4.%5.%6.%7.%8"/>
      <w:lvlJc w:val="left"/>
      <w:pPr>
        <w:tabs>
          <w:tab w:val="num" w:pos="-31291"/>
        </w:tabs>
        <w:ind w:left="-31291" w:hanging="1800"/>
      </w:pPr>
      <w:rPr>
        <w:rFonts w:hint="default"/>
      </w:rPr>
    </w:lvl>
    <w:lvl w:ilvl="8">
      <w:start w:val="1"/>
      <w:numFmt w:val="decimal"/>
      <w:lvlText w:val="%1.%2.%3.%4.%5.%6.%7.%8.%9"/>
      <w:lvlJc w:val="left"/>
      <w:pPr>
        <w:tabs>
          <w:tab w:val="num" w:pos="-26296"/>
        </w:tabs>
        <w:ind w:left="-26296" w:hanging="2160"/>
      </w:pPr>
      <w:rPr>
        <w:rFonts w:hint="default"/>
      </w:rPr>
    </w:lvl>
  </w:abstractNum>
  <w:abstractNum w:abstractNumId="15">
    <w:nsid w:val="2E924070"/>
    <w:multiLevelType w:val="hybridMultilevel"/>
    <w:tmpl w:val="A0F67BE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D0E95"/>
    <w:multiLevelType w:val="hybridMultilevel"/>
    <w:tmpl w:val="389AFC9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C361E8"/>
    <w:multiLevelType w:val="multilevel"/>
    <w:tmpl w:val="B7246D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AA15F90"/>
    <w:multiLevelType w:val="hybridMultilevel"/>
    <w:tmpl w:val="4A168616"/>
    <w:lvl w:ilvl="0" w:tplc="DE10AD00">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9">
    <w:nsid w:val="40B22062"/>
    <w:multiLevelType w:val="hybridMultilevel"/>
    <w:tmpl w:val="BB40065A"/>
    <w:lvl w:ilvl="0" w:tplc="FFC25806">
      <w:start w:val="1"/>
      <w:numFmt w:val="upperRoman"/>
      <w:lvlText w:val="%1."/>
      <w:lvlJc w:val="left"/>
      <w:pPr>
        <w:tabs>
          <w:tab w:val="num" w:pos="1080"/>
        </w:tabs>
        <w:ind w:left="1080" w:hanging="720"/>
      </w:pPr>
      <w:rPr>
        <w:rFonts w:hint="default"/>
      </w:rPr>
    </w:lvl>
    <w:lvl w:ilvl="1" w:tplc="784EBACE">
      <w:numFmt w:val="none"/>
      <w:lvlText w:val=""/>
      <w:lvlJc w:val="left"/>
      <w:pPr>
        <w:tabs>
          <w:tab w:val="num" w:pos="360"/>
        </w:tabs>
      </w:pPr>
    </w:lvl>
    <w:lvl w:ilvl="2" w:tplc="E72061F4">
      <w:numFmt w:val="none"/>
      <w:lvlText w:val=""/>
      <w:lvlJc w:val="left"/>
      <w:pPr>
        <w:tabs>
          <w:tab w:val="num" w:pos="360"/>
        </w:tabs>
      </w:pPr>
    </w:lvl>
    <w:lvl w:ilvl="3" w:tplc="2622284E">
      <w:numFmt w:val="none"/>
      <w:lvlText w:val=""/>
      <w:lvlJc w:val="left"/>
      <w:pPr>
        <w:tabs>
          <w:tab w:val="num" w:pos="360"/>
        </w:tabs>
      </w:pPr>
    </w:lvl>
    <w:lvl w:ilvl="4" w:tplc="95EE4F64">
      <w:numFmt w:val="none"/>
      <w:lvlText w:val=""/>
      <w:lvlJc w:val="left"/>
      <w:pPr>
        <w:tabs>
          <w:tab w:val="num" w:pos="360"/>
        </w:tabs>
      </w:pPr>
    </w:lvl>
    <w:lvl w:ilvl="5" w:tplc="1B92052E">
      <w:numFmt w:val="none"/>
      <w:lvlText w:val=""/>
      <w:lvlJc w:val="left"/>
      <w:pPr>
        <w:tabs>
          <w:tab w:val="num" w:pos="360"/>
        </w:tabs>
      </w:pPr>
    </w:lvl>
    <w:lvl w:ilvl="6" w:tplc="004CDE90">
      <w:numFmt w:val="none"/>
      <w:lvlText w:val=""/>
      <w:lvlJc w:val="left"/>
      <w:pPr>
        <w:tabs>
          <w:tab w:val="num" w:pos="360"/>
        </w:tabs>
      </w:pPr>
    </w:lvl>
    <w:lvl w:ilvl="7" w:tplc="F6FCBF7E">
      <w:numFmt w:val="none"/>
      <w:lvlText w:val=""/>
      <w:lvlJc w:val="left"/>
      <w:pPr>
        <w:tabs>
          <w:tab w:val="num" w:pos="360"/>
        </w:tabs>
      </w:pPr>
    </w:lvl>
    <w:lvl w:ilvl="8" w:tplc="E7C27F10">
      <w:numFmt w:val="none"/>
      <w:lvlText w:val=""/>
      <w:lvlJc w:val="left"/>
      <w:pPr>
        <w:tabs>
          <w:tab w:val="num" w:pos="360"/>
        </w:tabs>
      </w:pPr>
    </w:lvl>
  </w:abstractNum>
  <w:abstractNum w:abstractNumId="20">
    <w:nsid w:val="420E4694"/>
    <w:multiLevelType w:val="hybridMultilevel"/>
    <w:tmpl w:val="6B8E8DB2"/>
    <w:lvl w:ilvl="0" w:tplc="32A8BB3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47195CC1"/>
    <w:multiLevelType w:val="hybridMultilevel"/>
    <w:tmpl w:val="F2EAC5CA"/>
    <w:lvl w:ilvl="0" w:tplc="FFFFFFFF">
      <w:start w:val="2006"/>
      <w:numFmt w:val="bullet"/>
      <w:lvlText w:val=""/>
      <w:lvlJc w:val="left"/>
      <w:pPr>
        <w:tabs>
          <w:tab w:val="num" w:pos="945"/>
        </w:tabs>
        <w:ind w:left="945" w:hanging="585"/>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0562903"/>
    <w:multiLevelType w:val="hybridMultilevel"/>
    <w:tmpl w:val="729EAC08"/>
    <w:lvl w:ilvl="0" w:tplc="00D09FAE">
      <w:start w:val="2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1C66DCE"/>
    <w:multiLevelType w:val="hybridMultilevel"/>
    <w:tmpl w:val="7C2281B0"/>
    <w:lvl w:ilvl="0" w:tplc="0419000F">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5258362E"/>
    <w:multiLevelType w:val="hybridMultilevel"/>
    <w:tmpl w:val="3CD07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284D21"/>
    <w:multiLevelType w:val="hybridMultilevel"/>
    <w:tmpl w:val="DAE07F38"/>
    <w:lvl w:ilvl="0" w:tplc="FFFFFFFF">
      <w:start w:val="2005"/>
      <w:numFmt w:val="bullet"/>
      <w:lvlText w:val=""/>
      <w:lvlJc w:val="left"/>
      <w:pPr>
        <w:tabs>
          <w:tab w:val="num" w:pos="720"/>
        </w:tabs>
        <w:ind w:left="720" w:hanging="36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8D229DB"/>
    <w:multiLevelType w:val="hybridMultilevel"/>
    <w:tmpl w:val="389AFC9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490B8E"/>
    <w:multiLevelType w:val="hybridMultilevel"/>
    <w:tmpl w:val="E2929F0E"/>
    <w:lvl w:ilvl="0" w:tplc="FFFFFFFF">
      <w:start w:val="200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BA34C54"/>
    <w:multiLevelType w:val="hybridMultilevel"/>
    <w:tmpl w:val="DF2E7DF2"/>
    <w:lvl w:ilvl="0" w:tplc="DD48A9C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4464E3"/>
    <w:multiLevelType w:val="hybridMultilevel"/>
    <w:tmpl w:val="53CE894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63376DE4"/>
    <w:multiLevelType w:val="hybridMultilevel"/>
    <w:tmpl w:val="16FE4BD6"/>
    <w:lvl w:ilvl="0" w:tplc="FFFFFFFF">
      <w:start w:val="1"/>
      <w:numFmt w:val="decimal"/>
      <w:lvlText w:val="%1."/>
      <w:lvlJc w:val="left"/>
      <w:pPr>
        <w:tabs>
          <w:tab w:val="num" w:pos="677"/>
        </w:tabs>
        <w:ind w:left="677" w:hanging="360"/>
      </w:pPr>
    </w:lvl>
    <w:lvl w:ilvl="1" w:tplc="FFFFFFFF" w:tentative="1">
      <w:start w:val="1"/>
      <w:numFmt w:val="lowerLetter"/>
      <w:lvlText w:val="%2."/>
      <w:lvlJc w:val="left"/>
      <w:pPr>
        <w:tabs>
          <w:tab w:val="num" w:pos="1397"/>
        </w:tabs>
        <w:ind w:left="1397" w:hanging="360"/>
      </w:pPr>
    </w:lvl>
    <w:lvl w:ilvl="2" w:tplc="FFFFFFFF" w:tentative="1">
      <w:start w:val="1"/>
      <w:numFmt w:val="lowerRoman"/>
      <w:lvlText w:val="%3."/>
      <w:lvlJc w:val="right"/>
      <w:pPr>
        <w:tabs>
          <w:tab w:val="num" w:pos="2117"/>
        </w:tabs>
        <w:ind w:left="2117" w:hanging="180"/>
      </w:pPr>
    </w:lvl>
    <w:lvl w:ilvl="3" w:tplc="FFFFFFFF" w:tentative="1">
      <w:start w:val="1"/>
      <w:numFmt w:val="decimal"/>
      <w:lvlText w:val="%4."/>
      <w:lvlJc w:val="left"/>
      <w:pPr>
        <w:tabs>
          <w:tab w:val="num" w:pos="2837"/>
        </w:tabs>
        <w:ind w:left="2837" w:hanging="360"/>
      </w:pPr>
    </w:lvl>
    <w:lvl w:ilvl="4" w:tplc="FFFFFFFF" w:tentative="1">
      <w:start w:val="1"/>
      <w:numFmt w:val="lowerLetter"/>
      <w:lvlText w:val="%5."/>
      <w:lvlJc w:val="left"/>
      <w:pPr>
        <w:tabs>
          <w:tab w:val="num" w:pos="3557"/>
        </w:tabs>
        <w:ind w:left="3557" w:hanging="360"/>
      </w:pPr>
    </w:lvl>
    <w:lvl w:ilvl="5" w:tplc="FFFFFFFF" w:tentative="1">
      <w:start w:val="1"/>
      <w:numFmt w:val="lowerRoman"/>
      <w:lvlText w:val="%6."/>
      <w:lvlJc w:val="right"/>
      <w:pPr>
        <w:tabs>
          <w:tab w:val="num" w:pos="4277"/>
        </w:tabs>
        <w:ind w:left="4277" w:hanging="180"/>
      </w:pPr>
    </w:lvl>
    <w:lvl w:ilvl="6" w:tplc="FFFFFFFF" w:tentative="1">
      <w:start w:val="1"/>
      <w:numFmt w:val="decimal"/>
      <w:lvlText w:val="%7."/>
      <w:lvlJc w:val="left"/>
      <w:pPr>
        <w:tabs>
          <w:tab w:val="num" w:pos="4997"/>
        </w:tabs>
        <w:ind w:left="4997" w:hanging="360"/>
      </w:pPr>
    </w:lvl>
    <w:lvl w:ilvl="7" w:tplc="FFFFFFFF" w:tentative="1">
      <w:start w:val="1"/>
      <w:numFmt w:val="lowerLetter"/>
      <w:lvlText w:val="%8."/>
      <w:lvlJc w:val="left"/>
      <w:pPr>
        <w:tabs>
          <w:tab w:val="num" w:pos="5717"/>
        </w:tabs>
        <w:ind w:left="5717" w:hanging="360"/>
      </w:pPr>
    </w:lvl>
    <w:lvl w:ilvl="8" w:tplc="FFFFFFFF" w:tentative="1">
      <w:start w:val="1"/>
      <w:numFmt w:val="lowerRoman"/>
      <w:lvlText w:val="%9."/>
      <w:lvlJc w:val="right"/>
      <w:pPr>
        <w:tabs>
          <w:tab w:val="num" w:pos="6437"/>
        </w:tabs>
        <w:ind w:left="6437" w:hanging="180"/>
      </w:pPr>
    </w:lvl>
  </w:abstractNum>
  <w:abstractNum w:abstractNumId="31">
    <w:nsid w:val="71040027"/>
    <w:multiLevelType w:val="hybridMultilevel"/>
    <w:tmpl w:val="FDE618E6"/>
    <w:lvl w:ilvl="0" w:tplc="05886ACA">
      <w:numFmt w:val="bullet"/>
      <w:lvlText w:val="–"/>
      <w:lvlJc w:val="left"/>
      <w:pPr>
        <w:tabs>
          <w:tab w:val="num" w:pos="1429"/>
        </w:tabs>
        <w:ind w:left="142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90B79C9"/>
    <w:multiLevelType w:val="hybridMultilevel"/>
    <w:tmpl w:val="781E9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A6337B"/>
    <w:multiLevelType w:val="hybridMultilevel"/>
    <w:tmpl w:val="82E4E17C"/>
    <w:lvl w:ilvl="0" w:tplc="468E2BDE">
      <w:start w:val="1"/>
      <w:numFmt w:val="decimal"/>
      <w:lvlText w:val="%1."/>
      <w:lvlJc w:val="left"/>
      <w:pPr>
        <w:tabs>
          <w:tab w:val="num" w:pos="1350"/>
        </w:tabs>
        <w:ind w:left="1350" w:hanging="360"/>
      </w:pPr>
      <w:rPr>
        <w:rFonts w:hint="default"/>
      </w:rPr>
    </w:lvl>
    <w:lvl w:ilvl="1" w:tplc="0AB04858">
      <w:start w:val="1"/>
      <w:numFmt w:val="decimal"/>
      <w:lvlText w:val="%2)"/>
      <w:lvlJc w:val="left"/>
      <w:pPr>
        <w:tabs>
          <w:tab w:val="num" w:pos="2070"/>
        </w:tabs>
        <w:ind w:left="2070" w:hanging="360"/>
      </w:pPr>
      <w:rPr>
        <w:rFonts w:hint="default"/>
      </w:rPr>
    </w:lvl>
    <w:lvl w:ilvl="2" w:tplc="0419001B" w:tentative="1">
      <w:start w:val="1"/>
      <w:numFmt w:val="lowerRoman"/>
      <w:lvlText w:val="%3."/>
      <w:lvlJc w:val="right"/>
      <w:pPr>
        <w:tabs>
          <w:tab w:val="num" w:pos="2790"/>
        </w:tabs>
        <w:ind w:left="2790" w:hanging="180"/>
      </w:pPr>
    </w:lvl>
    <w:lvl w:ilvl="3" w:tplc="0419000F" w:tentative="1">
      <w:start w:val="1"/>
      <w:numFmt w:val="decimal"/>
      <w:lvlText w:val="%4."/>
      <w:lvlJc w:val="left"/>
      <w:pPr>
        <w:tabs>
          <w:tab w:val="num" w:pos="3510"/>
        </w:tabs>
        <w:ind w:left="3510" w:hanging="360"/>
      </w:pPr>
    </w:lvl>
    <w:lvl w:ilvl="4" w:tplc="04190019" w:tentative="1">
      <w:start w:val="1"/>
      <w:numFmt w:val="lowerLetter"/>
      <w:lvlText w:val="%5."/>
      <w:lvlJc w:val="left"/>
      <w:pPr>
        <w:tabs>
          <w:tab w:val="num" w:pos="4230"/>
        </w:tabs>
        <w:ind w:left="4230" w:hanging="360"/>
      </w:pPr>
    </w:lvl>
    <w:lvl w:ilvl="5" w:tplc="0419001B" w:tentative="1">
      <w:start w:val="1"/>
      <w:numFmt w:val="lowerRoman"/>
      <w:lvlText w:val="%6."/>
      <w:lvlJc w:val="right"/>
      <w:pPr>
        <w:tabs>
          <w:tab w:val="num" w:pos="4950"/>
        </w:tabs>
        <w:ind w:left="4950" w:hanging="180"/>
      </w:pPr>
    </w:lvl>
    <w:lvl w:ilvl="6" w:tplc="0419000F" w:tentative="1">
      <w:start w:val="1"/>
      <w:numFmt w:val="decimal"/>
      <w:lvlText w:val="%7."/>
      <w:lvlJc w:val="left"/>
      <w:pPr>
        <w:tabs>
          <w:tab w:val="num" w:pos="5670"/>
        </w:tabs>
        <w:ind w:left="5670" w:hanging="360"/>
      </w:pPr>
    </w:lvl>
    <w:lvl w:ilvl="7" w:tplc="04190019" w:tentative="1">
      <w:start w:val="1"/>
      <w:numFmt w:val="lowerLetter"/>
      <w:lvlText w:val="%8."/>
      <w:lvlJc w:val="left"/>
      <w:pPr>
        <w:tabs>
          <w:tab w:val="num" w:pos="6390"/>
        </w:tabs>
        <w:ind w:left="6390" w:hanging="360"/>
      </w:pPr>
    </w:lvl>
    <w:lvl w:ilvl="8" w:tplc="0419001B" w:tentative="1">
      <w:start w:val="1"/>
      <w:numFmt w:val="lowerRoman"/>
      <w:lvlText w:val="%9."/>
      <w:lvlJc w:val="right"/>
      <w:pPr>
        <w:tabs>
          <w:tab w:val="num" w:pos="7110"/>
        </w:tabs>
        <w:ind w:left="7110" w:hanging="180"/>
      </w:pPr>
    </w:lvl>
  </w:abstractNum>
  <w:abstractNum w:abstractNumId="34">
    <w:nsid w:val="7EC34998"/>
    <w:multiLevelType w:val="hybridMultilevel"/>
    <w:tmpl w:val="2E2EE94C"/>
    <w:lvl w:ilvl="0" w:tplc="F79E31FE">
      <w:start w:val="1"/>
      <w:numFmt w:val="decimal"/>
      <w:lvlText w:val="%1."/>
      <w:lvlJc w:val="left"/>
      <w:pPr>
        <w:tabs>
          <w:tab w:val="num" w:pos="360"/>
        </w:tabs>
        <w:ind w:left="360" w:hanging="360"/>
      </w:pPr>
      <w:rPr>
        <w:rFonts w:hint="default"/>
        <w:color w:val="00000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7EF42057"/>
    <w:multiLevelType w:val="hybridMultilevel"/>
    <w:tmpl w:val="A840132C"/>
    <w:lvl w:ilvl="0" w:tplc="E03CEC1C">
      <w:start w:val="1"/>
      <w:numFmt w:val="decimal"/>
      <w:lvlText w:val="%1."/>
      <w:lvlJc w:val="left"/>
      <w:pPr>
        <w:tabs>
          <w:tab w:val="num" w:pos="2286"/>
        </w:tabs>
        <w:ind w:left="2286" w:hanging="1410"/>
      </w:pPr>
      <w:rPr>
        <w:rFonts w:hint="default"/>
      </w:rPr>
    </w:lvl>
    <w:lvl w:ilvl="1" w:tplc="04190019" w:tentative="1">
      <w:start w:val="1"/>
      <w:numFmt w:val="lowerLetter"/>
      <w:lvlText w:val="%2."/>
      <w:lvlJc w:val="left"/>
      <w:pPr>
        <w:tabs>
          <w:tab w:val="num" w:pos="2136"/>
        </w:tabs>
        <w:ind w:left="2136" w:hanging="360"/>
      </w:pPr>
    </w:lvl>
    <w:lvl w:ilvl="2" w:tplc="0419001B" w:tentative="1">
      <w:start w:val="1"/>
      <w:numFmt w:val="lowerRoman"/>
      <w:lvlText w:val="%3."/>
      <w:lvlJc w:val="right"/>
      <w:pPr>
        <w:tabs>
          <w:tab w:val="num" w:pos="2856"/>
        </w:tabs>
        <w:ind w:left="2856" w:hanging="180"/>
      </w:pPr>
    </w:lvl>
    <w:lvl w:ilvl="3" w:tplc="0419000F" w:tentative="1">
      <w:start w:val="1"/>
      <w:numFmt w:val="decimal"/>
      <w:lvlText w:val="%4."/>
      <w:lvlJc w:val="left"/>
      <w:pPr>
        <w:tabs>
          <w:tab w:val="num" w:pos="3576"/>
        </w:tabs>
        <w:ind w:left="3576" w:hanging="360"/>
      </w:pPr>
    </w:lvl>
    <w:lvl w:ilvl="4" w:tplc="04190019" w:tentative="1">
      <w:start w:val="1"/>
      <w:numFmt w:val="lowerLetter"/>
      <w:lvlText w:val="%5."/>
      <w:lvlJc w:val="left"/>
      <w:pPr>
        <w:tabs>
          <w:tab w:val="num" w:pos="4296"/>
        </w:tabs>
        <w:ind w:left="4296" w:hanging="360"/>
      </w:pPr>
    </w:lvl>
    <w:lvl w:ilvl="5" w:tplc="0419001B" w:tentative="1">
      <w:start w:val="1"/>
      <w:numFmt w:val="lowerRoman"/>
      <w:lvlText w:val="%6."/>
      <w:lvlJc w:val="right"/>
      <w:pPr>
        <w:tabs>
          <w:tab w:val="num" w:pos="5016"/>
        </w:tabs>
        <w:ind w:left="5016" w:hanging="180"/>
      </w:pPr>
    </w:lvl>
    <w:lvl w:ilvl="6" w:tplc="0419000F" w:tentative="1">
      <w:start w:val="1"/>
      <w:numFmt w:val="decimal"/>
      <w:lvlText w:val="%7."/>
      <w:lvlJc w:val="left"/>
      <w:pPr>
        <w:tabs>
          <w:tab w:val="num" w:pos="5736"/>
        </w:tabs>
        <w:ind w:left="5736" w:hanging="360"/>
      </w:pPr>
    </w:lvl>
    <w:lvl w:ilvl="7" w:tplc="04190019" w:tentative="1">
      <w:start w:val="1"/>
      <w:numFmt w:val="lowerLetter"/>
      <w:lvlText w:val="%8."/>
      <w:lvlJc w:val="left"/>
      <w:pPr>
        <w:tabs>
          <w:tab w:val="num" w:pos="6456"/>
        </w:tabs>
        <w:ind w:left="6456" w:hanging="360"/>
      </w:pPr>
    </w:lvl>
    <w:lvl w:ilvl="8" w:tplc="0419001B" w:tentative="1">
      <w:start w:val="1"/>
      <w:numFmt w:val="lowerRoman"/>
      <w:lvlText w:val="%9."/>
      <w:lvlJc w:val="right"/>
      <w:pPr>
        <w:tabs>
          <w:tab w:val="num" w:pos="7176"/>
        </w:tabs>
        <w:ind w:left="7176" w:hanging="180"/>
      </w:pPr>
    </w:lvl>
  </w:abstractNum>
  <w:num w:numId="1">
    <w:abstractNumId w:val="33"/>
  </w:num>
  <w:num w:numId="2">
    <w:abstractNumId w:val="34"/>
  </w:num>
  <w:num w:numId="3">
    <w:abstractNumId w:val="9"/>
  </w:num>
  <w:num w:numId="4">
    <w:abstractNumId w:val="18"/>
  </w:num>
  <w:num w:numId="5">
    <w:abstractNumId w:val="7"/>
  </w:num>
  <w:num w:numId="6">
    <w:abstractNumId w:val="35"/>
  </w:num>
  <w:num w:numId="7">
    <w:abstractNumId w:val="2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0"/>
  </w:num>
  <w:num w:numId="11">
    <w:abstractNumId w:val="30"/>
  </w:num>
  <w:num w:numId="12">
    <w:abstractNumId w:val="29"/>
  </w:num>
  <w:num w:numId="13">
    <w:abstractNumId w:val="2"/>
  </w:num>
  <w:num w:numId="14">
    <w:abstractNumId w:val="13"/>
  </w:num>
  <w:num w:numId="15">
    <w:abstractNumId w:val="6"/>
  </w:num>
  <w:num w:numId="16">
    <w:abstractNumId w:val="3"/>
  </w:num>
  <w:num w:numId="1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4"/>
  </w:num>
  <w:num w:numId="20">
    <w:abstractNumId w:val="27"/>
  </w:num>
  <w:num w:numId="21">
    <w:abstractNumId w:val="25"/>
  </w:num>
  <w:num w:numId="22">
    <w:abstractNumId w:val="21"/>
  </w:num>
  <w:num w:numId="23">
    <w:abstractNumId w:val="8"/>
  </w:num>
  <w:num w:numId="24">
    <w:abstractNumId w:val="4"/>
  </w:num>
  <w:num w:numId="25">
    <w:abstractNumId w:val="17"/>
  </w:num>
  <w:num w:numId="26">
    <w:abstractNumId w:val="11"/>
  </w:num>
  <w:num w:numId="27">
    <w:abstractNumId w:val="15"/>
  </w:num>
  <w:num w:numId="28">
    <w:abstractNumId w:val="32"/>
  </w:num>
  <w:num w:numId="29">
    <w:abstractNumId w:val="5"/>
  </w:num>
  <w:num w:numId="30">
    <w:abstractNumId w:val="31"/>
  </w:num>
  <w:num w:numId="31">
    <w:abstractNumId w:val="0"/>
  </w:num>
  <w:num w:numId="32">
    <w:abstractNumId w:val="16"/>
  </w:num>
  <w:num w:numId="33">
    <w:abstractNumId w:val="23"/>
  </w:num>
  <w:num w:numId="34">
    <w:abstractNumId w:val="26"/>
  </w:num>
  <w:num w:numId="35">
    <w:abstractNumId w:val="28"/>
  </w:num>
  <w:num w:numId="36">
    <w:abstractNumId w:val="24"/>
  </w:num>
  <w:num w:numId="37">
    <w:abstractNumId w:val="1"/>
  </w:num>
  <w:num w:numId="3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193E79"/>
    <w:rsid w:val="00050729"/>
    <w:rsid w:val="00073F7F"/>
    <w:rsid w:val="0009229D"/>
    <w:rsid w:val="000A552A"/>
    <w:rsid w:val="00107171"/>
    <w:rsid w:val="00125A5B"/>
    <w:rsid w:val="00147553"/>
    <w:rsid w:val="00193E79"/>
    <w:rsid w:val="0021570D"/>
    <w:rsid w:val="002A68B5"/>
    <w:rsid w:val="002C67D2"/>
    <w:rsid w:val="002C6BEB"/>
    <w:rsid w:val="002E2726"/>
    <w:rsid w:val="002F047F"/>
    <w:rsid w:val="003270C9"/>
    <w:rsid w:val="00334E17"/>
    <w:rsid w:val="00357D17"/>
    <w:rsid w:val="0036063C"/>
    <w:rsid w:val="0036359C"/>
    <w:rsid w:val="003C3D4B"/>
    <w:rsid w:val="003E3466"/>
    <w:rsid w:val="003F7CC2"/>
    <w:rsid w:val="0041501C"/>
    <w:rsid w:val="0043486A"/>
    <w:rsid w:val="00476FE2"/>
    <w:rsid w:val="004E5596"/>
    <w:rsid w:val="00527442"/>
    <w:rsid w:val="00542B53"/>
    <w:rsid w:val="00575B1D"/>
    <w:rsid w:val="00582FA4"/>
    <w:rsid w:val="005B5AE5"/>
    <w:rsid w:val="00607943"/>
    <w:rsid w:val="006729F0"/>
    <w:rsid w:val="006D0AB9"/>
    <w:rsid w:val="006D7E6B"/>
    <w:rsid w:val="0070375B"/>
    <w:rsid w:val="00740335"/>
    <w:rsid w:val="00742C86"/>
    <w:rsid w:val="007910DB"/>
    <w:rsid w:val="008562E2"/>
    <w:rsid w:val="00887481"/>
    <w:rsid w:val="008954E7"/>
    <w:rsid w:val="008F3D50"/>
    <w:rsid w:val="00903E6F"/>
    <w:rsid w:val="00912948"/>
    <w:rsid w:val="0096742E"/>
    <w:rsid w:val="009A3BFA"/>
    <w:rsid w:val="00A157C1"/>
    <w:rsid w:val="00A24D33"/>
    <w:rsid w:val="00A9355A"/>
    <w:rsid w:val="00B05D18"/>
    <w:rsid w:val="00BE0AA4"/>
    <w:rsid w:val="00C03AFA"/>
    <w:rsid w:val="00C17FF0"/>
    <w:rsid w:val="00C676D0"/>
    <w:rsid w:val="00CB43D1"/>
    <w:rsid w:val="00CC5099"/>
    <w:rsid w:val="00CF7B3F"/>
    <w:rsid w:val="00D64878"/>
    <w:rsid w:val="00D71402"/>
    <w:rsid w:val="00D92FF8"/>
    <w:rsid w:val="00DF308B"/>
    <w:rsid w:val="00E01950"/>
    <w:rsid w:val="00E16F1F"/>
    <w:rsid w:val="00E25302"/>
    <w:rsid w:val="00E61EB2"/>
    <w:rsid w:val="00F20ECE"/>
    <w:rsid w:val="00FA79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Balloon Text" w:uiPriority="0"/>
    <w:lsdException w:name="Table Grid"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E7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542B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193E79"/>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6D0AB9"/>
    <w:pPr>
      <w:keepNext/>
      <w:jc w:val="center"/>
      <w:outlineLvl w:val="2"/>
    </w:pPr>
    <w:rPr>
      <w:sz w:val="36"/>
      <w:szCs w:val="20"/>
    </w:rPr>
  </w:style>
  <w:style w:type="paragraph" w:styleId="4">
    <w:name w:val="heading 4"/>
    <w:basedOn w:val="a"/>
    <w:next w:val="a"/>
    <w:link w:val="40"/>
    <w:uiPriority w:val="99"/>
    <w:unhideWhenUsed/>
    <w:qFormat/>
    <w:rsid w:val="006D0AB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193E79"/>
    <w:pPr>
      <w:spacing w:before="240" w:after="60"/>
      <w:outlineLvl w:val="4"/>
    </w:pPr>
    <w:rPr>
      <w:b/>
      <w:bCs/>
      <w:i/>
      <w:iCs/>
      <w:sz w:val="26"/>
      <w:szCs w:val="26"/>
      <w:lang w:val="tt-RU"/>
    </w:rPr>
  </w:style>
  <w:style w:type="paragraph" w:styleId="6">
    <w:name w:val="heading 6"/>
    <w:basedOn w:val="a"/>
    <w:next w:val="a"/>
    <w:link w:val="60"/>
    <w:unhideWhenUsed/>
    <w:qFormat/>
    <w:rsid w:val="00542B5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193E79"/>
    <w:pPr>
      <w:spacing w:before="240" w:after="60"/>
      <w:outlineLvl w:val="6"/>
    </w:pPr>
    <w:rPr>
      <w:rFonts w:ascii="Calibri" w:hAnsi="Calibri"/>
    </w:rPr>
  </w:style>
  <w:style w:type="paragraph" w:styleId="8">
    <w:name w:val="heading 8"/>
    <w:basedOn w:val="a"/>
    <w:next w:val="a"/>
    <w:link w:val="80"/>
    <w:qFormat/>
    <w:rsid w:val="006D0AB9"/>
    <w:pPr>
      <w:spacing w:before="240" w:after="60"/>
      <w:outlineLvl w:val="7"/>
    </w:pPr>
    <w:rPr>
      <w:rFonts w:ascii="Calibri" w:hAnsi="Calibri"/>
      <w:i/>
      <w:iCs/>
    </w:rPr>
  </w:style>
  <w:style w:type="paragraph" w:styleId="9">
    <w:name w:val="heading 9"/>
    <w:basedOn w:val="a"/>
    <w:next w:val="a"/>
    <w:link w:val="90"/>
    <w:qFormat/>
    <w:rsid w:val="006D0AB9"/>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193E79"/>
    <w:rPr>
      <w:rFonts w:ascii="Cambria" w:eastAsia="Times New Roman" w:hAnsi="Cambria" w:cs="Times New Roman"/>
      <w:b/>
      <w:bCs/>
      <w:i/>
      <w:iCs/>
      <w:sz w:val="28"/>
      <w:szCs w:val="28"/>
      <w:lang w:eastAsia="ru-RU"/>
    </w:rPr>
  </w:style>
  <w:style w:type="character" w:customStyle="1" w:styleId="50">
    <w:name w:val="Заголовок 5 Знак"/>
    <w:basedOn w:val="a0"/>
    <w:link w:val="5"/>
    <w:rsid w:val="00193E79"/>
    <w:rPr>
      <w:rFonts w:ascii="Times New Roman" w:eastAsia="Times New Roman" w:hAnsi="Times New Roman" w:cs="Times New Roman"/>
      <w:b/>
      <w:bCs/>
      <w:i/>
      <w:iCs/>
      <w:sz w:val="26"/>
      <w:szCs w:val="26"/>
      <w:lang w:val="tt-RU" w:eastAsia="ru-RU"/>
    </w:rPr>
  </w:style>
  <w:style w:type="character" w:customStyle="1" w:styleId="70">
    <w:name w:val="Заголовок 7 Знак"/>
    <w:basedOn w:val="a0"/>
    <w:link w:val="7"/>
    <w:rsid w:val="00193E79"/>
    <w:rPr>
      <w:rFonts w:ascii="Calibri" w:eastAsia="Times New Roman" w:hAnsi="Calibri" w:cs="Times New Roman"/>
      <w:sz w:val="24"/>
      <w:szCs w:val="24"/>
      <w:lang w:eastAsia="ru-RU"/>
    </w:rPr>
  </w:style>
  <w:style w:type="paragraph" w:styleId="21">
    <w:name w:val="Body Text 2"/>
    <w:basedOn w:val="a"/>
    <w:link w:val="22"/>
    <w:rsid w:val="00193E79"/>
    <w:pPr>
      <w:spacing w:after="120" w:line="480" w:lineRule="auto"/>
    </w:pPr>
  </w:style>
  <w:style w:type="character" w:customStyle="1" w:styleId="22">
    <w:name w:val="Основной текст 2 Знак"/>
    <w:basedOn w:val="a0"/>
    <w:link w:val="21"/>
    <w:rsid w:val="00193E79"/>
    <w:rPr>
      <w:rFonts w:ascii="Times New Roman" w:eastAsia="Times New Roman" w:hAnsi="Times New Roman" w:cs="Times New Roman"/>
      <w:sz w:val="24"/>
      <w:szCs w:val="24"/>
      <w:lang w:eastAsia="ru-RU"/>
    </w:rPr>
  </w:style>
  <w:style w:type="character" w:styleId="a3">
    <w:name w:val="Strong"/>
    <w:qFormat/>
    <w:rsid w:val="00193E79"/>
    <w:rPr>
      <w:b/>
      <w:bCs/>
    </w:rPr>
  </w:style>
  <w:style w:type="character" w:customStyle="1" w:styleId="a4">
    <w:name w:val="Гипертекстовая ссылка"/>
    <w:uiPriority w:val="99"/>
    <w:rsid w:val="00193E79"/>
    <w:rPr>
      <w:color w:val="106BBE"/>
    </w:rPr>
  </w:style>
  <w:style w:type="paragraph" w:customStyle="1" w:styleId="a5">
    <w:name w:val="Нормальный (таблица)"/>
    <w:basedOn w:val="a"/>
    <w:next w:val="a"/>
    <w:uiPriority w:val="99"/>
    <w:rsid w:val="00193E79"/>
    <w:pPr>
      <w:autoSpaceDE w:val="0"/>
      <w:autoSpaceDN w:val="0"/>
      <w:adjustRightInd w:val="0"/>
      <w:jc w:val="both"/>
    </w:pPr>
    <w:rPr>
      <w:rFonts w:ascii="Arial" w:hAnsi="Arial" w:cs="Arial"/>
    </w:rPr>
  </w:style>
  <w:style w:type="paragraph" w:customStyle="1" w:styleId="a6">
    <w:name w:val="Прижатый влево"/>
    <w:basedOn w:val="a"/>
    <w:next w:val="a"/>
    <w:uiPriority w:val="99"/>
    <w:rsid w:val="00193E79"/>
    <w:pPr>
      <w:autoSpaceDE w:val="0"/>
      <w:autoSpaceDN w:val="0"/>
      <w:adjustRightInd w:val="0"/>
    </w:pPr>
    <w:rPr>
      <w:rFonts w:ascii="Arial" w:hAnsi="Arial" w:cs="Arial"/>
    </w:rPr>
  </w:style>
  <w:style w:type="character" w:customStyle="1" w:styleId="10">
    <w:name w:val="Заголовок 1 Знак"/>
    <w:basedOn w:val="a0"/>
    <w:link w:val="1"/>
    <w:uiPriority w:val="99"/>
    <w:rsid w:val="00542B53"/>
    <w:rPr>
      <w:rFonts w:asciiTheme="majorHAnsi" w:eastAsiaTheme="majorEastAsia" w:hAnsiTheme="majorHAnsi" w:cstheme="majorBidi"/>
      <w:b/>
      <w:bCs/>
      <w:color w:val="365F91" w:themeColor="accent1" w:themeShade="BF"/>
      <w:sz w:val="28"/>
      <w:szCs w:val="28"/>
      <w:lang w:eastAsia="ru-RU"/>
    </w:rPr>
  </w:style>
  <w:style w:type="character" w:customStyle="1" w:styleId="60">
    <w:name w:val="Заголовок 6 Знак"/>
    <w:basedOn w:val="a0"/>
    <w:link w:val="6"/>
    <w:rsid w:val="00542B53"/>
    <w:rPr>
      <w:rFonts w:asciiTheme="majorHAnsi" w:eastAsiaTheme="majorEastAsia" w:hAnsiTheme="majorHAnsi" w:cstheme="majorBidi"/>
      <w:i/>
      <w:iCs/>
      <w:color w:val="243F60" w:themeColor="accent1" w:themeShade="7F"/>
      <w:sz w:val="24"/>
      <w:szCs w:val="24"/>
      <w:lang w:eastAsia="ru-RU"/>
    </w:rPr>
  </w:style>
  <w:style w:type="character" w:customStyle="1" w:styleId="40">
    <w:name w:val="Заголовок 4 Знак"/>
    <w:basedOn w:val="a0"/>
    <w:link w:val="4"/>
    <w:uiPriority w:val="99"/>
    <w:rsid w:val="006D0AB9"/>
    <w:rPr>
      <w:rFonts w:asciiTheme="majorHAnsi" w:eastAsiaTheme="majorEastAsia" w:hAnsiTheme="majorHAnsi" w:cstheme="majorBidi"/>
      <w:b/>
      <w:bCs/>
      <w:i/>
      <w:iCs/>
      <w:color w:val="4F81BD" w:themeColor="accent1"/>
      <w:sz w:val="24"/>
      <w:szCs w:val="24"/>
      <w:lang w:eastAsia="ru-RU"/>
    </w:rPr>
  </w:style>
  <w:style w:type="character" w:customStyle="1" w:styleId="30">
    <w:name w:val="Заголовок 3 Знак"/>
    <w:basedOn w:val="a0"/>
    <w:link w:val="3"/>
    <w:uiPriority w:val="99"/>
    <w:rsid w:val="006D0AB9"/>
    <w:rPr>
      <w:rFonts w:ascii="Times New Roman" w:eastAsia="Times New Roman" w:hAnsi="Times New Roman" w:cs="Times New Roman"/>
      <w:sz w:val="36"/>
      <w:szCs w:val="20"/>
      <w:lang w:eastAsia="ru-RU"/>
    </w:rPr>
  </w:style>
  <w:style w:type="character" w:customStyle="1" w:styleId="80">
    <w:name w:val="Заголовок 8 Знак"/>
    <w:basedOn w:val="a0"/>
    <w:link w:val="8"/>
    <w:rsid w:val="006D0AB9"/>
    <w:rPr>
      <w:rFonts w:ascii="Calibri" w:eastAsia="Times New Roman" w:hAnsi="Calibri" w:cs="Times New Roman"/>
      <w:i/>
      <w:iCs/>
      <w:sz w:val="24"/>
      <w:szCs w:val="24"/>
      <w:lang w:eastAsia="ru-RU"/>
    </w:rPr>
  </w:style>
  <w:style w:type="character" w:customStyle="1" w:styleId="90">
    <w:name w:val="Заголовок 9 Знак"/>
    <w:basedOn w:val="a0"/>
    <w:link w:val="9"/>
    <w:rsid w:val="006D0AB9"/>
    <w:rPr>
      <w:rFonts w:ascii="Cambria" w:eastAsia="Times New Roman" w:hAnsi="Cambria" w:cs="Times New Roman"/>
      <w:lang w:eastAsia="ru-RU"/>
    </w:rPr>
  </w:style>
  <w:style w:type="paragraph" w:styleId="31">
    <w:name w:val="Body Text Indent 3"/>
    <w:basedOn w:val="a"/>
    <w:link w:val="32"/>
    <w:rsid w:val="006D0AB9"/>
    <w:pPr>
      <w:spacing w:after="120"/>
      <w:ind w:left="283"/>
    </w:pPr>
    <w:rPr>
      <w:sz w:val="16"/>
      <w:szCs w:val="16"/>
    </w:rPr>
  </w:style>
  <w:style w:type="character" w:customStyle="1" w:styleId="32">
    <w:name w:val="Основной текст с отступом 3 Знак"/>
    <w:basedOn w:val="a0"/>
    <w:link w:val="31"/>
    <w:rsid w:val="006D0AB9"/>
    <w:rPr>
      <w:rFonts w:ascii="Times New Roman" w:eastAsia="Times New Roman" w:hAnsi="Times New Roman" w:cs="Times New Roman"/>
      <w:sz w:val="16"/>
      <w:szCs w:val="16"/>
      <w:lang w:eastAsia="ru-RU"/>
    </w:rPr>
  </w:style>
  <w:style w:type="table" w:styleId="a7">
    <w:name w:val="Table Grid"/>
    <w:basedOn w:val="a1"/>
    <w:rsid w:val="006D0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rsid w:val="006D0AB9"/>
    <w:pPr>
      <w:tabs>
        <w:tab w:val="center" w:pos="4677"/>
        <w:tab w:val="right" w:pos="9355"/>
      </w:tabs>
    </w:pPr>
  </w:style>
  <w:style w:type="character" w:customStyle="1" w:styleId="a9">
    <w:name w:val="Верхний колонтитул Знак"/>
    <w:basedOn w:val="a0"/>
    <w:link w:val="a8"/>
    <w:rsid w:val="006D0AB9"/>
    <w:rPr>
      <w:rFonts w:ascii="Times New Roman" w:eastAsia="Times New Roman" w:hAnsi="Times New Roman" w:cs="Times New Roman"/>
      <w:sz w:val="24"/>
      <w:szCs w:val="24"/>
      <w:lang w:eastAsia="ru-RU"/>
    </w:rPr>
  </w:style>
  <w:style w:type="character" w:styleId="aa">
    <w:name w:val="page number"/>
    <w:basedOn w:val="a0"/>
    <w:rsid w:val="006D0AB9"/>
  </w:style>
  <w:style w:type="paragraph" w:customStyle="1" w:styleId="ab">
    <w:name w:val="Знак"/>
    <w:basedOn w:val="a"/>
    <w:rsid w:val="006D0AB9"/>
    <w:pPr>
      <w:spacing w:before="100" w:beforeAutospacing="1" w:after="100" w:afterAutospacing="1"/>
    </w:pPr>
    <w:rPr>
      <w:rFonts w:ascii="Tahoma" w:hAnsi="Tahoma"/>
      <w:sz w:val="20"/>
      <w:szCs w:val="20"/>
      <w:lang w:val="en-US" w:eastAsia="en-US"/>
    </w:rPr>
  </w:style>
  <w:style w:type="paragraph" w:styleId="ac">
    <w:name w:val="footer"/>
    <w:basedOn w:val="a"/>
    <w:link w:val="ad"/>
    <w:rsid w:val="006D0AB9"/>
    <w:pPr>
      <w:tabs>
        <w:tab w:val="center" w:pos="4677"/>
        <w:tab w:val="right" w:pos="9355"/>
      </w:tabs>
    </w:pPr>
  </w:style>
  <w:style w:type="character" w:customStyle="1" w:styleId="ad">
    <w:name w:val="Нижний колонтитул Знак"/>
    <w:basedOn w:val="a0"/>
    <w:link w:val="ac"/>
    <w:rsid w:val="006D0AB9"/>
    <w:rPr>
      <w:rFonts w:ascii="Times New Roman" w:eastAsia="Times New Roman" w:hAnsi="Times New Roman" w:cs="Times New Roman"/>
      <w:sz w:val="24"/>
      <w:szCs w:val="24"/>
      <w:lang w:eastAsia="ru-RU"/>
    </w:rPr>
  </w:style>
  <w:style w:type="paragraph" w:customStyle="1" w:styleId="ConsTitle">
    <w:name w:val="ConsTitle"/>
    <w:rsid w:val="006D0AB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e">
    <w:name w:val="Body Text"/>
    <w:basedOn w:val="a"/>
    <w:link w:val="af"/>
    <w:rsid w:val="006D0AB9"/>
    <w:pPr>
      <w:spacing w:after="120"/>
    </w:pPr>
  </w:style>
  <w:style w:type="character" w:customStyle="1" w:styleId="af">
    <w:name w:val="Основной текст Знак"/>
    <w:basedOn w:val="a0"/>
    <w:link w:val="ae"/>
    <w:rsid w:val="006D0AB9"/>
    <w:rPr>
      <w:rFonts w:ascii="Times New Roman" w:eastAsia="Times New Roman" w:hAnsi="Times New Roman" w:cs="Times New Roman"/>
      <w:sz w:val="24"/>
      <w:szCs w:val="24"/>
      <w:lang w:eastAsia="ru-RU"/>
    </w:rPr>
  </w:style>
  <w:style w:type="paragraph" w:customStyle="1" w:styleId="ConsPlusNormal">
    <w:name w:val="ConsPlusNormal"/>
    <w:rsid w:val="006D0A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D0AB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0">
    <w:name w:val="Body Text Indent"/>
    <w:basedOn w:val="a"/>
    <w:link w:val="af1"/>
    <w:rsid w:val="006D0AB9"/>
    <w:pPr>
      <w:spacing w:after="120"/>
      <w:ind w:left="283"/>
    </w:pPr>
    <w:rPr>
      <w:lang w:val="tt-RU"/>
    </w:rPr>
  </w:style>
  <w:style w:type="character" w:customStyle="1" w:styleId="af1">
    <w:name w:val="Основной текст с отступом Знак"/>
    <w:basedOn w:val="a0"/>
    <w:link w:val="af0"/>
    <w:rsid w:val="006D0AB9"/>
    <w:rPr>
      <w:rFonts w:ascii="Times New Roman" w:eastAsia="Times New Roman" w:hAnsi="Times New Roman" w:cs="Times New Roman"/>
      <w:sz w:val="24"/>
      <w:szCs w:val="24"/>
      <w:lang w:val="tt-RU" w:eastAsia="ru-RU"/>
    </w:rPr>
  </w:style>
  <w:style w:type="paragraph" w:styleId="af2">
    <w:name w:val="Balloon Text"/>
    <w:basedOn w:val="a"/>
    <w:link w:val="af3"/>
    <w:semiHidden/>
    <w:rsid w:val="006D0AB9"/>
    <w:rPr>
      <w:rFonts w:ascii="Tahoma" w:hAnsi="Tahoma" w:cs="Tahoma"/>
      <w:sz w:val="16"/>
      <w:szCs w:val="16"/>
    </w:rPr>
  </w:style>
  <w:style w:type="character" w:customStyle="1" w:styleId="af3">
    <w:name w:val="Текст выноски Знак"/>
    <w:basedOn w:val="a0"/>
    <w:link w:val="af2"/>
    <w:semiHidden/>
    <w:rsid w:val="006D0AB9"/>
    <w:rPr>
      <w:rFonts w:ascii="Tahoma" w:eastAsia="Times New Roman" w:hAnsi="Tahoma" w:cs="Tahoma"/>
      <w:sz w:val="16"/>
      <w:szCs w:val="16"/>
      <w:lang w:eastAsia="ru-RU"/>
    </w:rPr>
  </w:style>
  <w:style w:type="paragraph" w:styleId="af4">
    <w:name w:val="Normal (Web)"/>
    <w:basedOn w:val="a"/>
    <w:rsid w:val="006D0AB9"/>
    <w:pPr>
      <w:spacing w:before="100" w:beforeAutospacing="1" w:after="100" w:afterAutospacing="1"/>
    </w:pPr>
  </w:style>
  <w:style w:type="character" w:styleId="af5">
    <w:name w:val="Emphasis"/>
    <w:qFormat/>
    <w:rsid w:val="006D0AB9"/>
    <w:rPr>
      <w:i/>
      <w:iCs/>
    </w:rPr>
  </w:style>
  <w:style w:type="paragraph" w:styleId="33">
    <w:name w:val="Body Text 3"/>
    <w:basedOn w:val="a"/>
    <w:link w:val="34"/>
    <w:rsid w:val="006D0AB9"/>
    <w:pPr>
      <w:spacing w:after="120"/>
    </w:pPr>
    <w:rPr>
      <w:sz w:val="16"/>
      <w:szCs w:val="16"/>
    </w:rPr>
  </w:style>
  <w:style w:type="character" w:customStyle="1" w:styleId="34">
    <w:name w:val="Основной текст 3 Знак"/>
    <w:basedOn w:val="a0"/>
    <w:link w:val="33"/>
    <w:rsid w:val="006D0AB9"/>
    <w:rPr>
      <w:rFonts w:ascii="Times New Roman" w:eastAsia="Times New Roman" w:hAnsi="Times New Roman" w:cs="Times New Roman"/>
      <w:sz w:val="16"/>
      <w:szCs w:val="16"/>
      <w:lang w:eastAsia="ru-RU"/>
    </w:rPr>
  </w:style>
  <w:style w:type="paragraph" w:styleId="af6">
    <w:name w:val="Document Map"/>
    <w:basedOn w:val="a"/>
    <w:link w:val="af7"/>
    <w:rsid w:val="006D0AB9"/>
    <w:pPr>
      <w:shd w:val="clear" w:color="auto" w:fill="000080"/>
    </w:pPr>
    <w:rPr>
      <w:rFonts w:ascii="Tahoma" w:hAnsi="Tahoma"/>
      <w:sz w:val="20"/>
      <w:szCs w:val="20"/>
    </w:rPr>
  </w:style>
  <w:style w:type="character" w:customStyle="1" w:styleId="af7">
    <w:name w:val="Схема документа Знак"/>
    <w:basedOn w:val="a0"/>
    <w:link w:val="af6"/>
    <w:rsid w:val="006D0AB9"/>
    <w:rPr>
      <w:rFonts w:ascii="Tahoma" w:eastAsia="Times New Roman" w:hAnsi="Tahoma" w:cs="Times New Roman"/>
      <w:sz w:val="20"/>
      <w:szCs w:val="20"/>
      <w:shd w:val="clear" w:color="auto" w:fill="000080"/>
      <w:lang w:eastAsia="ru-RU"/>
    </w:rPr>
  </w:style>
  <w:style w:type="character" w:customStyle="1" w:styleId="apple-converted-space">
    <w:name w:val="apple-converted-space"/>
    <w:rsid w:val="006D0AB9"/>
  </w:style>
  <w:style w:type="paragraph" w:styleId="af8">
    <w:name w:val="No Spacing"/>
    <w:qFormat/>
    <w:rsid w:val="006D0AB9"/>
    <w:pPr>
      <w:spacing w:after="0" w:line="240" w:lineRule="auto"/>
    </w:pPr>
    <w:rPr>
      <w:rFonts w:ascii="Calibri" w:eastAsia="Times New Roman" w:hAnsi="Calibri" w:cs="Times New Roman"/>
      <w:lang w:eastAsia="ru-RU"/>
    </w:rPr>
  </w:style>
  <w:style w:type="paragraph" w:customStyle="1" w:styleId="ConsPlusNonformat">
    <w:name w:val="ConsPlusNonformat"/>
    <w:uiPriority w:val="99"/>
    <w:rsid w:val="006D0A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
    <w:name w:val="Нет списка1"/>
    <w:next w:val="a2"/>
    <w:uiPriority w:val="99"/>
    <w:semiHidden/>
    <w:unhideWhenUsed/>
    <w:rsid w:val="006D0AB9"/>
  </w:style>
  <w:style w:type="character" w:customStyle="1" w:styleId="af9">
    <w:name w:val="Цветовое выделение"/>
    <w:uiPriority w:val="99"/>
    <w:rsid w:val="006D0AB9"/>
    <w:rPr>
      <w:b/>
      <w:bCs/>
      <w:color w:val="26282F"/>
    </w:rPr>
  </w:style>
  <w:style w:type="character" w:customStyle="1" w:styleId="afa">
    <w:name w:val="Активная гипертекстовая ссылка"/>
    <w:uiPriority w:val="99"/>
    <w:rsid w:val="006D0AB9"/>
    <w:rPr>
      <w:color w:val="106BBE"/>
      <w:u w:val="single"/>
    </w:rPr>
  </w:style>
  <w:style w:type="paragraph" w:customStyle="1" w:styleId="afb">
    <w:name w:val="Внимание"/>
    <w:basedOn w:val="a"/>
    <w:next w:val="a"/>
    <w:uiPriority w:val="99"/>
    <w:rsid w:val="006D0AB9"/>
    <w:pPr>
      <w:autoSpaceDE w:val="0"/>
      <w:autoSpaceDN w:val="0"/>
      <w:adjustRightInd w:val="0"/>
      <w:spacing w:before="240" w:after="240"/>
      <w:ind w:left="420" w:right="420" w:firstLine="300"/>
      <w:jc w:val="both"/>
    </w:pPr>
    <w:rPr>
      <w:rFonts w:ascii="Arial" w:hAnsi="Arial" w:cs="Arial"/>
      <w:shd w:val="clear" w:color="auto" w:fill="F5F3DA"/>
    </w:rPr>
  </w:style>
  <w:style w:type="paragraph" w:customStyle="1" w:styleId="afc">
    <w:name w:val="Внимание: криминал!!"/>
    <w:basedOn w:val="afb"/>
    <w:next w:val="a"/>
    <w:uiPriority w:val="99"/>
    <w:rsid w:val="006D0AB9"/>
  </w:style>
  <w:style w:type="paragraph" w:customStyle="1" w:styleId="afd">
    <w:name w:val="Внимание: недобросовестность!"/>
    <w:basedOn w:val="afb"/>
    <w:next w:val="a"/>
    <w:uiPriority w:val="99"/>
    <w:rsid w:val="006D0AB9"/>
  </w:style>
  <w:style w:type="character" w:customStyle="1" w:styleId="afe">
    <w:name w:val="Выделение для Базового Поиска"/>
    <w:uiPriority w:val="99"/>
    <w:rsid w:val="006D0AB9"/>
    <w:rPr>
      <w:b/>
      <w:bCs/>
      <w:color w:val="0058A9"/>
    </w:rPr>
  </w:style>
  <w:style w:type="character" w:customStyle="1" w:styleId="aff">
    <w:name w:val="Выделение для Базового Поиска (курсив)"/>
    <w:uiPriority w:val="99"/>
    <w:rsid w:val="006D0AB9"/>
    <w:rPr>
      <w:b/>
      <w:bCs/>
      <w:i/>
      <w:iCs/>
      <w:color w:val="0058A9"/>
    </w:rPr>
  </w:style>
  <w:style w:type="paragraph" w:customStyle="1" w:styleId="aff0">
    <w:name w:val="Дочерний элемент списка"/>
    <w:basedOn w:val="a"/>
    <w:next w:val="a"/>
    <w:uiPriority w:val="99"/>
    <w:rsid w:val="006D0AB9"/>
    <w:pPr>
      <w:autoSpaceDE w:val="0"/>
      <w:autoSpaceDN w:val="0"/>
      <w:adjustRightInd w:val="0"/>
      <w:jc w:val="both"/>
    </w:pPr>
    <w:rPr>
      <w:rFonts w:ascii="Arial" w:hAnsi="Arial" w:cs="Arial"/>
      <w:color w:val="868381"/>
      <w:sz w:val="20"/>
      <w:szCs w:val="20"/>
    </w:rPr>
  </w:style>
  <w:style w:type="paragraph" w:customStyle="1" w:styleId="aff1">
    <w:name w:val="Основное меню (преемственное)"/>
    <w:basedOn w:val="a"/>
    <w:next w:val="a"/>
    <w:uiPriority w:val="99"/>
    <w:rsid w:val="006D0AB9"/>
    <w:pPr>
      <w:autoSpaceDE w:val="0"/>
      <w:autoSpaceDN w:val="0"/>
      <w:adjustRightInd w:val="0"/>
      <w:ind w:firstLine="720"/>
      <w:jc w:val="both"/>
    </w:pPr>
    <w:rPr>
      <w:rFonts w:ascii="Verdana" w:hAnsi="Verdana" w:cs="Verdana"/>
      <w:sz w:val="22"/>
      <w:szCs w:val="22"/>
    </w:rPr>
  </w:style>
  <w:style w:type="paragraph" w:customStyle="1" w:styleId="12">
    <w:name w:val="Заголовок1"/>
    <w:basedOn w:val="aff1"/>
    <w:next w:val="a"/>
    <w:uiPriority w:val="99"/>
    <w:rsid w:val="006D0AB9"/>
    <w:rPr>
      <w:b/>
      <w:bCs/>
      <w:color w:val="0058A9"/>
      <w:shd w:val="clear" w:color="auto" w:fill="F0F0F0"/>
    </w:rPr>
  </w:style>
  <w:style w:type="paragraph" w:customStyle="1" w:styleId="aff2">
    <w:name w:val="Заголовок группы контролов"/>
    <w:basedOn w:val="a"/>
    <w:next w:val="a"/>
    <w:uiPriority w:val="99"/>
    <w:rsid w:val="006D0AB9"/>
    <w:pPr>
      <w:autoSpaceDE w:val="0"/>
      <w:autoSpaceDN w:val="0"/>
      <w:adjustRightInd w:val="0"/>
      <w:ind w:firstLine="720"/>
      <w:jc w:val="both"/>
    </w:pPr>
    <w:rPr>
      <w:rFonts w:ascii="Arial" w:hAnsi="Arial" w:cs="Arial"/>
      <w:b/>
      <w:bCs/>
      <w:color w:val="000000"/>
    </w:rPr>
  </w:style>
  <w:style w:type="paragraph" w:customStyle="1" w:styleId="aff3">
    <w:name w:val="Заголовок для информации об изменениях"/>
    <w:basedOn w:val="1"/>
    <w:next w:val="a"/>
    <w:uiPriority w:val="99"/>
    <w:rsid w:val="006D0AB9"/>
    <w:pPr>
      <w:keepNext w:val="0"/>
      <w:keepLines w:val="0"/>
      <w:autoSpaceDE w:val="0"/>
      <w:autoSpaceDN w:val="0"/>
      <w:adjustRightInd w:val="0"/>
      <w:spacing w:before="0" w:after="108"/>
      <w:jc w:val="center"/>
      <w:outlineLvl w:val="9"/>
    </w:pPr>
    <w:rPr>
      <w:rFonts w:ascii="Arial" w:eastAsia="Times New Roman" w:hAnsi="Arial" w:cs="Times New Roman"/>
      <w:b w:val="0"/>
      <w:bCs w:val="0"/>
      <w:color w:val="26282F"/>
      <w:sz w:val="18"/>
      <w:szCs w:val="18"/>
      <w:shd w:val="clear" w:color="auto" w:fill="FFFFFF"/>
    </w:rPr>
  </w:style>
  <w:style w:type="paragraph" w:customStyle="1" w:styleId="aff4">
    <w:name w:val="Заголовок распахивающейся части диалога"/>
    <w:basedOn w:val="a"/>
    <w:next w:val="a"/>
    <w:uiPriority w:val="99"/>
    <w:rsid w:val="006D0AB9"/>
    <w:pPr>
      <w:autoSpaceDE w:val="0"/>
      <w:autoSpaceDN w:val="0"/>
      <w:adjustRightInd w:val="0"/>
      <w:ind w:firstLine="720"/>
      <w:jc w:val="both"/>
    </w:pPr>
    <w:rPr>
      <w:rFonts w:ascii="Arial" w:hAnsi="Arial" w:cs="Arial"/>
      <w:i/>
      <w:iCs/>
      <w:color w:val="000080"/>
      <w:sz w:val="22"/>
      <w:szCs w:val="22"/>
    </w:rPr>
  </w:style>
  <w:style w:type="character" w:customStyle="1" w:styleId="aff5">
    <w:name w:val="Заголовок своего сообщения"/>
    <w:uiPriority w:val="99"/>
    <w:rsid w:val="006D0AB9"/>
  </w:style>
  <w:style w:type="paragraph" w:customStyle="1" w:styleId="aff6">
    <w:name w:val="Заголовок статьи"/>
    <w:basedOn w:val="a"/>
    <w:next w:val="a"/>
    <w:uiPriority w:val="99"/>
    <w:rsid w:val="006D0AB9"/>
    <w:pPr>
      <w:autoSpaceDE w:val="0"/>
      <w:autoSpaceDN w:val="0"/>
      <w:adjustRightInd w:val="0"/>
      <w:ind w:left="1612" w:hanging="892"/>
      <w:jc w:val="both"/>
    </w:pPr>
    <w:rPr>
      <w:rFonts w:ascii="Arial" w:hAnsi="Arial" w:cs="Arial"/>
    </w:rPr>
  </w:style>
  <w:style w:type="character" w:customStyle="1" w:styleId="aff7">
    <w:name w:val="Заголовок чужого сообщения"/>
    <w:uiPriority w:val="99"/>
    <w:rsid w:val="006D0AB9"/>
    <w:rPr>
      <w:b/>
      <w:bCs/>
      <w:color w:val="FF0000"/>
    </w:rPr>
  </w:style>
  <w:style w:type="paragraph" w:customStyle="1" w:styleId="aff8">
    <w:name w:val="Заголовок ЭР (левое окно)"/>
    <w:basedOn w:val="a"/>
    <w:next w:val="a"/>
    <w:uiPriority w:val="99"/>
    <w:rsid w:val="006D0AB9"/>
    <w:pPr>
      <w:autoSpaceDE w:val="0"/>
      <w:autoSpaceDN w:val="0"/>
      <w:adjustRightInd w:val="0"/>
      <w:spacing w:before="300" w:after="250"/>
      <w:jc w:val="center"/>
    </w:pPr>
    <w:rPr>
      <w:rFonts w:ascii="Arial" w:hAnsi="Arial" w:cs="Arial"/>
      <w:b/>
      <w:bCs/>
      <w:color w:val="26282F"/>
      <w:sz w:val="26"/>
      <w:szCs w:val="26"/>
    </w:rPr>
  </w:style>
  <w:style w:type="paragraph" w:customStyle="1" w:styleId="aff9">
    <w:name w:val="Заголовок ЭР (правое окно)"/>
    <w:basedOn w:val="aff8"/>
    <w:next w:val="a"/>
    <w:uiPriority w:val="99"/>
    <w:rsid w:val="006D0AB9"/>
    <w:pPr>
      <w:spacing w:after="0"/>
      <w:jc w:val="left"/>
    </w:pPr>
  </w:style>
  <w:style w:type="paragraph" w:customStyle="1" w:styleId="affa">
    <w:name w:val="Интерактивный заголовок"/>
    <w:basedOn w:val="12"/>
    <w:next w:val="a"/>
    <w:uiPriority w:val="99"/>
    <w:rsid w:val="006D0AB9"/>
    <w:rPr>
      <w:u w:val="single"/>
    </w:rPr>
  </w:style>
  <w:style w:type="paragraph" w:customStyle="1" w:styleId="affb">
    <w:name w:val="Текст информации об изменениях"/>
    <w:basedOn w:val="a"/>
    <w:next w:val="a"/>
    <w:uiPriority w:val="99"/>
    <w:rsid w:val="006D0AB9"/>
    <w:pPr>
      <w:autoSpaceDE w:val="0"/>
      <w:autoSpaceDN w:val="0"/>
      <w:adjustRightInd w:val="0"/>
      <w:ind w:firstLine="720"/>
      <w:jc w:val="both"/>
    </w:pPr>
    <w:rPr>
      <w:rFonts w:ascii="Arial" w:hAnsi="Arial" w:cs="Arial"/>
      <w:color w:val="353842"/>
      <w:sz w:val="18"/>
      <w:szCs w:val="18"/>
    </w:rPr>
  </w:style>
  <w:style w:type="paragraph" w:customStyle="1" w:styleId="affc">
    <w:name w:val="Информация об изменениях"/>
    <w:basedOn w:val="affb"/>
    <w:next w:val="a"/>
    <w:uiPriority w:val="99"/>
    <w:rsid w:val="006D0AB9"/>
    <w:pPr>
      <w:spacing w:before="180"/>
      <w:ind w:left="360" w:right="360" w:firstLine="0"/>
    </w:pPr>
    <w:rPr>
      <w:shd w:val="clear" w:color="auto" w:fill="EAEFED"/>
    </w:rPr>
  </w:style>
  <w:style w:type="paragraph" w:customStyle="1" w:styleId="affd">
    <w:name w:val="Текст (справка)"/>
    <w:basedOn w:val="a"/>
    <w:next w:val="a"/>
    <w:uiPriority w:val="99"/>
    <w:rsid w:val="006D0AB9"/>
    <w:pPr>
      <w:autoSpaceDE w:val="0"/>
      <w:autoSpaceDN w:val="0"/>
      <w:adjustRightInd w:val="0"/>
      <w:ind w:left="170" w:right="170"/>
    </w:pPr>
    <w:rPr>
      <w:rFonts w:ascii="Arial" w:hAnsi="Arial" w:cs="Arial"/>
    </w:rPr>
  </w:style>
  <w:style w:type="paragraph" w:customStyle="1" w:styleId="affe">
    <w:name w:val="Комментарий"/>
    <w:basedOn w:val="affd"/>
    <w:next w:val="a"/>
    <w:uiPriority w:val="99"/>
    <w:rsid w:val="006D0AB9"/>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rsid w:val="006D0AB9"/>
    <w:rPr>
      <w:i/>
      <w:iCs/>
    </w:rPr>
  </w:style>
  <w:style w:type="paragraph" w:customStyle="1" w:styleId="afff0">
    <w:name w:val="Текст (лев. подпись)"/>
    <w:basedOn w:val="a"/>
    <w:next w:val="a"/>
    <w:uiPriority w:val="99"/>
    <w:rsid w:val="006D0AB9"/>
    <w:pPr>
      <w:autoSpaceDE w:val="0"/>
      <w:autoSpaceDN w:val="0"/>
      <w:adjustRightInd w:val="0"/>
    </w:pPr>
    <w:rPr>
      <w:rFonts w:ascii="Arial" w:hAnsi="Arial" w:cs="Arial"/>
    </w:rPr>
  </w:style>
  <w:style w:type="paragraph" w:customStyle="1" w:styleId="afff1">
    <w:name w:val="Колонтитул (левый)"/>
    <w:basedOn w:val="afff0"/>
    <w:next w:val="a"/>
    <w:uiPriority w:val="99"/>
    <w:rsid w:val="006D0AB9"/>
    <w:rPr>
      <w:sz w:val="14"/>
      <w:szCs w:val="14"/>
    </w:rPr>
  </w:style>
  <w:style w:type="paragraph" w:customStyle="1" w:styleId="afff2">
    <w:name w:val="Текст (прав. подпись)"/>
    <w:basedOn w:val="a"/>
    <w:next w:val="a"/>
    <w:uiPriority w:val="99"/>
    <w:rsid w:val="006D0AB9"/>
    <w:pPr>
      <w:autoSpaceDE w:val="0"/>
      <w:autoSpaceDN w:val="0"/>
      <w:adjustRightInd w:val="0"/>
      <w:jc w:val="right"/>
    </w:pPr>
    <w:rPr>
      <w:rFonts w:ascii="Arial" w:hAnsi="Arial" w:cs="Arial"/>
    </w:rPr>
  </w:style>
  <w:style w:type="paragraph" w:customStyle="1" w:styleId="afff3">
    <w:name w:val="Колонтитул (правый)"/>
    <w:basedOn w:val="afff2"/>
    <w:next w:val="a"/>
    <w:uiPriority w:val="99"/>
    <w:rsid w:val="006D0AB9"/>
    <w:rPr>
      <w:sz w:val="14"/>
      <w:szCs w:val="14"/>
    </w:rPr>
  </w:style>
  <w:style w:type="paragraph" w:customStyle="1" w:styleId="afff4">
    <w:name w:val="Комментарий пользователя"/>
    <w:basedOn w:val="affe"/>
    <w:next w:val="a"/>
    <w:uiPriority w:val="99"/>
    <w:rsid w:val="006D0AB9"/>
    <w:pPr>
      <w:jc w:val="left"/>
    </w:pPr>
    <w:rPr>
      <w:shd w:val="clear" w:color="auto" w:fill="FFDFE0"/>
    </w:rPr>
  </w:style>
  <w:style w:type="paragraph" w:customStyle="1" w:styleId="afff5">
    <w:name w:val="Куда обратиться?"/>
    <w:basedOn w:val="afb"/>
    <w:next w:val="a"/>
    <w:uiPriority w:val="99"/>
    <w:rsid w:val="006D0AB9"/>
  </w:style>
  <w:style w:type="paragraph" w:customStyle="1" w:styleId="afff6">
    <w:name w:val="Моноширинный"/>
    <w:basedOn w:val="a"/>
    <w:next w:val="a"/>
    <w:uiPriority w:val="99"/>
    <w:rsid w:val="006D0AB9"/>
    <w:pPr>
      <w:autoSpaceDE w:val="0"/>
      <w:autoSpaceDN w:val="0"/>
      <w:adjustRightInd w:val="0"/>
    </w:pPr>
    <w:rPr>
      <w:rFonts w:ascii="Courier New" w:hAnsi="Courier New" w:cs="Courier New"/>
    </w:rPr>
  </w:style>
  <w:style w:type="character" w:customStyle="1" w:styleId="afff7">
    <w:name w:val="Найденные слова"/>
    <w:uiPriority w:val="99"/>
    <w:rsid w:val="006D0AB9"/>
    <w:rPr>
      <w:b w:val="0"/>
      <w:bCs w:val="0"/>
      <w:color w:val="26282F"/>
      <w:shd w:val="clear" w:color="auto" w:fill="FFF580"/>
    </w:rPr>
  </w:style>
  <w:style w:type="paragraph" w:customStyle="1" w:styleId="afff8">
    <w:name w:val="Напишите нам"/>
    <w:basedOn w:val="a"/>
    <w:next w:val="a"/>
    <w:uiPriority w:val="99"/>
    <w:rsid w:val="006D0AB9"/>
    <w:pPr>
      <w:autoSpaceDE w:val="0"/>
      <w:autoSpaceDN w:val="0"/>
      <w:adjustRightInd w:val="0"/>
      <w:spacing w:before="90" w:after="90"/>
      <w:ind w:left="180" w:right="180"/>
      <w:jc w:val="both"/>
    </w:pPr>
    <w:rPr>
      <w:rFonts w:ascii="Arial" w:hAnsi="Arial" w:cs="Arial"/>
      <w:sz w:val="20"/>
      <w:szCs w:val="20"/>
      <w:shd w:val="clear" w:color="auto" w:fill="EFFFAD"/>
    </w:rPr>
  </w:style>
  <w:style w:type="character" w:customStyle="1" w:styleId="afff9">
    <w:name w:val="Не вступил в силу"/>
    <w:uiPriority w:val="99"/>
    <w:rsid w:val="006D0AB9"/>
    <w:rPr>
      <w:b w:val="0"/>
      <w:bCs w:val="0"/>
      <w:color w:val="000000"/>
      <w:shd w:val="clear" w:color="auto" w:fill="D8EDE8"/>
    </w:rPr>
  </w:style>
  <w:style w:type="paragraph" w:customStyle="1" w:styleId="afffa">
    <w:name w:val="Необходимые документы"/>
    <w:basedOn w:val="afb"/>
    <w:next w:val="a"/>
    <w:uiPriority w:val="99"/>
    <w:rsid w:val="006D0AB9"/>
    <w:pPr>
      <w:ind w:firstLine="118"/>
    </w:pPr>
  </w:style>
  <w:style w:type="paragraph" w:customStyle="1" w:styleId="afffb">
    <w:name w:val="Таблицы (моноширинный)"/>
    <w:basedOn w:val="a"/>
    <w:next w:val="a"/>
    <w:uiPriority w:val="99"/>
    <w:rsid w:val="006D0AB9"/>
    <w:pPr>
      <w:autoSpaceDE w:val="0"/>
      <w:autoSpaceDN w:val="0"/>
      <w:adjustRightInd w:val="0"/>
    </w:pPr>
    <w:rPr>
      <w:rFonts w:ascii="Courier New" w:hAnsi="Courier New" w:cs="Courier New"/>
    </w:rPr>
  </w:style>
  <w:style w:type="paragraph" w:customStyle="1" w:styleId="afffc">
    <w:name w:val="Оглавление"/>
    <w:basedOn w:val="afffb"/>
    <w:next w:val="a"/>
    <w:uiPriority w:val="99"/>
    <w:rsid w:val="006D0AB9"/>
    <w:pPr>
      <w:ind w:left="140"/>
    </w:pPr>
  </w:style>
  <w:style w:type="character" w:customStyle="1" w:styleId="afffd">
    <w:name w:val="Опечатки"/>
    <w:uiPriority w:val="99"/>
    <w:rsid w:val="006D0AB9"/>
    <w:rPr>
      <w:color w:val="FF0000"/>
    </w:rPr>
  </w:style>
  <w:style w:type="paragraph" w:customStyle="1" w:styleId="afffe">
    <w:name w:val="Переменная часть"/>
    <w:basedOn w:val="aff1"/>
    <w:next w:val="a"/>
    <w:uiPriority w:val="99"/>
    <w:rsid w:val="006D0AB9"/>
    <w:rPr>
      <w:sz w:val="18"/>
      <w:szCs w:val="18"/>
    </w:rPr>
  </w:style>
  <w:style w:type="paragraph" w:customStyle="1" w:styleId="affff">
    <w:name w:val="Подвал для информации об изменениях"/>
    <w:basedOn w:val="1"/>
    <w:next w:val="a"/>
    <w:uiPriority w:val="99"/>
    <w:rsid w:val="006D0AB9"/>
    <w:pPr>
      <w:keepNext w:val="0"/>
      <w:keepLines w:val="0"/>
      <w:autoSpaceDE w:val="0"/>
      <w:autoSpaceDN w:val="0"/>
      <w:adjustRightInd w:val="0"/>
      <w:spacing w:before="108" w:after="108"/>
      <w:jc w:val="center"/>
      <w:outlineLvl w:val="9"/>
    </w:pPr>
    <w:rPr>
      <w:rFonts w:ascii="Arial" w:eastAsia="Times New Roman" w:hAnsi="Arial" w:cs="Times New Roman"/>
      <w:b w:val="0"/>
      <w:bCs w:val="0"/>
      <w:color w:val="26282F"/>
      <w:sz w:val="18"/>
      <w:szCs w:val="18"/>
    </w:rPr>
  </w:style>
  <w:style w:type="paragraph" w:customStyle="1" w:styleId="affff0">
    <w:name w:val="Подзаголовок для информации об изменениях"/>
    <w:basedOn w:val="affb"/>
    <w:next w:val="a"/>
    <w:uiPriority w:val="99"/>
    <w:rsid w:val="006D0AB9"/>
    <w:rPr>
      <w:b/>
      <w:bCs/>
    </w:rPr>
  </w:style>
  <w:style w:type="paragraph" w:customStyle="1" w:styleId="affff1">
    <w:name w:val="Подчёркнутый текст"/>
    <w:basedOn w:val="a"/>
    <w:next w:val="a"/>
    <w:uiPriority w:val="99"/>
    <w:rsid w:val="006D0AB9"/>
    <w:pPr>
      <w:pBdr>
        <w:bottom w:val="single" w:sz="4" w:space="0" w:color="auto"/>
      </w:pBdr>
      <w:autoSpaceDE w:val="0"/>
      <w:autoSpaceDN w:val="0"/>
      <w:adjustRightInd w:val="0"/>
      <w:ind w:firstLine="720"/>
      <w:jc w:val="both"/>
    </w:pPr>
    <w:rPr>
      <w:rFonts w:ascii="Arial" w:hAnsi="Arial" w:cs="Arial"/>
    </w:rPr>
  </w:style>
  <w:style w:type="paragraph" w:customStyle="1" w:styleId="affff2">
    <w:name w:val="Постоянная часть"/>
    <w:basedOn w:val="aff1"/>
    <w:next w:val="a"/>
    <w:uiPriority w:val="99"/>
    <w:rsid w:val="006D0AB9"/>
    <w:rPr>
      <w:sz w:val="20"/>
      <w:szCs w:val="20"/>
    </w:rPr>
  </w:style>
  <w:style w:type="paragraph" w:customStyle="1" w:styleId="affff3">
    <w:name w:val="Пример."/>
    <w:basedOn w:val="afb"/>
    <w:next w:val="a"/>
    <w:uiPriority w:val="99"/>
    <w:rsid w:val="006D0AB9"/>
  </w:style>
  <w:style w:type="paragraph" w:customStyle="1" w:styleId="affff4">
    <w:name w:val="Примечание."/>
    <w:basedOn w:val="afb"/>
    <w:next w:val="a"/>
    <w:uiPriority w:val="99"/>
    <w:rsid w:val="006D0AB9"/>
  </w:style>
  <w:style w:type="character" w:customStyle="1" w:styleId="affff5">
    <w:name w:val="Продолжение ссылки"/>
    <w:uiPriority w:val="99"/>
    <w:rsid w:val="006D0AB9"/>
  </w:style>
  <w:style w:type="paragraph" w:customStyle="1" w:styleId="affff6">
    <w:name w:val="Словарная статья"/>
    <w:basedOn w:val="a"/>
    <w:next w:val="a"/>
    <w:uiPriority w:val="99"/>
    <w:rsid w:val="006D0AB9"/>
    <w:pPr>
      <w:autoSpaceDE w:val="0"/>
      <w:autoSpaceDN w:val="0"/>
      <w:adjustRightInd w:val="0"/>
      <w:ind w:right="118"/>
      <w:jc w:val="both"/>
    </w:pPr>
    <w:rPr>
      <w:rFonts w:ascii="Arial" w:hAnsi="Arial" w:cs="Arial"/>
    </w:rPr>
  </w:style>
  <w:style w:type="character" w:customStyle="1" w:styleId="affff7">
    <w:name w:val="Сравнение редакций"/>
    <w:uiPriority w:val="99"/>
    <w:rsid w:val="006D0AB9"/>
    <w:rPr>
      <w:b w:val="0"/>
      <w:bCs w:val="0"/>
      <w:color w:val="26282F"/>
    </w:rPr>
  </w:style>
  <w:style w:type="character" w:customStyle="1" w:styleId="affff8">
    <w:name w:val="Сравнение редакций. Добавленный фрагмент"/>
    <w:uiPriority w:val="99"/>
    <w:rsid w:val="006D0AB9"/>
    <w:rPr>
      <w:color w:val="000000"/>
      <w:shd w:val="clear" w:color="auto" w:fill="C1D7FF"/>
    </w:rPr>
  </w:style>
  <w:style w:type="character" w:customStyle="1" w:styleId="affff9">
    <w:name w:val="Сравнение редакций. Удаленный фрагмент"/>
    <w:uiPriority w:val="99"/>
    <w:rsid w:val="006D0AB9"/>
    <w:rPr>
      <w:color w:val="000000"/>
      <w:shd w:val="clear" w:color="auto" w:fill="C4C413"/>
    </w:rPr>
  </w:style>
  <w:style w:type="paragraph" w:customStyle="1" w:styleId="affffa">
    <w:name w:val="Ссылка на официальную публикацию"/>
    <w:basedOn w:val="a"/>
    <w:next w:val="a"/>
    <w:uiPriority w:val="99"/>
    <w:rsid w:val="006D0AB9"/>
    <w:pPr>
      <w:autoSpaceDE w:val="0"/>
      <w:autoSpaceDN w:val="0"/>
      <w:adjustRightInd w:val="0"/>
      <w:ind w:firstLine="720"/>
      <w:jc w:val="both"/>
    </w:pPr>
    <w:rPr>
      <w:rFonts w:ascii="Arial" w:hAnsi="Arial" w:cs="Arial"/>
    </w:rPr>
  </w:style>
  <w:style w:type="character" w:customStyle="1" w:styleId="affffb">
    <w:name w:val="Ссылка на утративший силу документ"/>
    <w:uiPriority w:val="99"/>
    <w:rsid w:val="006D0AB9"/>
    <w:rPr>
      <w:color w:val="749232"/>
    </w:rPr>
  </w:style>
  <w:style w:type="paragraph" w:customStyle="1" w:styleId="affffc">
    <w:name w:val="Текст в таблице"/>
    <w:basedOn w:val="a5"/>
    <w:next w:val="a"/>
    <w:uiPriority w:val="99"/>
    <w:rsid w:val="006D0AB9"/>
    <w:pPr>
      <w:ind w:firstLine="500"/>
    </w:pPr>
  </w:style>
  <w:style w:type="paragraph" w:customStyle="1" w:styleId="affffd">
    <w:name w:val="Текст ЭР (см. также)"/>
    <w:basedOn w:val="a"/>
    <w:next w:val="a"/>
    <w:uiPriority w:val="99"/>
    <w:rsid w:val="006D0AB9"/>
    <w:pPr>
      <w:autoSpaceDE w:val="0"/>
      <w:autoSpaceDN w:val="0"/>
      <w:adjustRightInd w:val="0"/>
      <w:spacing w:before="200"/>
    </w:pPr>
    <w:rPr>
      <w:rFonts w:ascii="Arial" w:hAnsi="Arial" w:cs="Arial"/>
      <w:sz w:val="20"/>
      <w:szCs w:val="20"/>
    </w:rPr>
  </w:style>
  <w:style w:type="paragraph" w:customStyle="1" w:styleId="affffe">
    <w:name w:val="Технический комментарий"/>
    <w:basedOn w:val="a"/>
    <w:next w:val="a"/>
    <w:uiPriority w:val="99"/>
    <w:rsid w:val="006D0AB9"/>
    <w:pPr>
      <w:autoSpaceDE w:val="0"/>
      <w:autoSpaceDN w:val="0"/>
      <w:adjustRightInd w:val="0"/>
    </w:pPr>
    <w:rPr>
      <w:rFonts w:ascii="Arial" w:hAnsi="Arial" w:cs="Arial"/>
      <w:color w:val="463F31"/>
      <w:shd w:val="clear" w:color="auto" w:fill="FFFFA6"/>
    </w:rPr>
  </w:style>
  <w:style w:type="character" w:customStyle="1" w:styleId="afffff">
    <w:name w:val="Утратил силу"/>
    <w:uiPriority w:val="99"/>
    <w:rsid w:val="006D0AB9"/>
    <w:rPr>
      <w:b w:val="0"/>
      <w:bCs w:val="0"/>
      <w:strike/>
      <w:color w:val="666600"/>
    </w:rPr>
  </w:style>
  <w:style w:type="paragraph" w:customStyle="1" w:styleId="afffff0">
    <w:name w:val="Формула"/>
    <w:basedOn w:val="a"/>
    <w:next w:val="a"/>
    <w:uiPriority w:val="99"/>
    <w:rsid w:val="006D0AB9"/>
    <w:pPr>
      <w:autoSpaceDE w:val="0"/>
      <w:autoSpaceDN w:val="0"/>
      <w:adjustRightInd w:val="0"/>
      <w:spacing w:before="240" w:after="240"/>
      <w:ind w:left="420" w:right="420" w:firstLine="300"/>
      <w:jc w:val="both"/>
    </w:pPr>
    <w:rPr>
      <w:rFonts w:ascii="Arial" w:hAnsi="Arial" w:cs="Arial"/>
      <w:shd w:val="clear" w:color="auto" w:fill="F5F3DA"/>
    </w:rPr>
  </w:style>
  <w:style w:type="paragraph" w:customStyle="1" w:styleId="afffff1">
    <w:name w:val="Центрированный (таблица)"/>
    <w:basedOn w:val="a5"/>
    <w:next w:val="a"/>
    <w:uiPriority w:val="99"/>
    <w:rsid w:val="006D0AB9"/>
    <w:pPr>
      <w:jc w:val="center"/>
    </w:pPr>
  </w:style>
  <w:style w:type="paragraph" w:customStyle="1" w:styleId="-">
    <w:name w:val="ЭР-содержание (правое окно)"/>
    <w:basedOn w:val="a"/>
    <w:next w:val="a"/>
    <w:uiPriority w:val="99"/>
    <w:rsid w:val="006D0AB9"/>
    <w:pPr>
      <w:autoSpaceDE w:val="0"/>
      <w:autoSpaceDN w:val="0"/>
      <w:adjustRightInd w:val="0"/>
      <w:spacing w:before="300"/>
    </w:pPr>
    <w:rPr>
      <w:rFonts w:ascii="Arial" w:hAnsi="Arial" w:cs="Arial"/>
    </w:rPr>
  </w:style>
  <w:style w:type="character" w:styleId="afffff2">
    <w:name w:val="Hyperlink"/>
    <w:rsid w:val="006D0AB9"/>
    <w:rPr>
      <w:color w:val="0000FF"/>
      <w:u w:val="single"/>
    </w:rPr>
  </w:style>
  <w:style w:type="paragraph" w:styleId="afffff3">
    <w:name w:val="List Paragraph"/>
    <w:basedOn w:val="a"/>
    <w:uiPriority w:val="34"/>
    <w:qFormat/>
    <w:rsid w:val="005274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Balloon Text" w:uiPriority="0"/>
    <w:lsdException w:name="Table Grid"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E7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542B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193E79"/>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6D0AB9"/>
    <w:pPr>
      <w:keepNext/>
      <w:jc w:val="center"/>
      <w:outlineLvl w:val="2"/>
    </w:pPr>
    <w:rPr>
      <w:sz w:val="36"/>
      <w:szCs w:val="20"/>
    </w:rPr>
  </w:style>
  <w:style w:type="paragraph" w:styleId="4">
    <w:name w:val="heading 4"/>
    <w:basedOn w:val="a"/>
    <w:next w:val="a"/>
    <w:link w:val="40"/>
    <w:uiPriority w:val="99"/>
    <w:unhideWhenUsed/>
    <w:qFormat/>
    <w:rsid w:val="006D0AB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193E79"/>
    <w:pPr>
      <w:spacing w:before="240" w:after="60"/>
      <w:outlineLvl w:val="4"/>
    </w:pPr>
    <w:rPr>
      <w:b/>
      <w:bCs/>
      <w:i/>
      <w:iCs/>
      <w:sz w:val="26"/>
      <w:szCs w:val="26"/>
      <w:lang w:val="tt-RU"/>
    </w:rPr>
  </w:style>
  <w:style w:type="paragraph" w:styleId="6">
    <w:name w:val="heading 6"/>
    <w:basedOn w:val="a"/>
    <w:next w:val="a"/>
    <w:link w:val="60"/>
    <w:unhideWhenUsed/>
    <w:qFormat/>
    <w:rsid w:val="00542B5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193E79"/>
    <w:pPr>
      <w:spacing w:before="240" w:after="60"/>
      <w:outlineLvl w:val="6"/>
    </w:pPr>
    <w:rPr>
      <w:rFonts w:ascii="Calibri" w:hAnsi="Calibri"/>
    </w:rPr>
  </w:style>
  <w:style w:type="paragraph" w:styleId="8">
    <w:name w:val="heading 8"/>
    <w:basedOn w:val="a"/>
    <w:next w:val="a"/>
    <w:link w:val="80"/>
    <w:qFormat/>
    <w:rsid w:val="006D0AB9"/>
    <w:pPr>
      <w:spacing w:before="240" w:after="60"/>
      <w:outlineLvl w:val="7"/>
    </w:pPr>
    <w:rPr>
      <w:rFonts w:ascii="Calibri" w:hAnsi="Calibri"/>
      <w:i/>
      <w:iCs/>
    </w:rPr>
  </w:style>
  <w:style w:type="paragraph" w:styleId="9">
    <w:name w:val="heading 9"/>
    <w:basedOn w:val="a"/>
    <w:next w:val="a"/>
    <w:link w:val="90"/>
    <w:qFormat/>
    <w:rsid w:val="006D0AB9"/>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193E79"/>
    <w:rPr>
      <w:rFonts w:ascii="Cambria" w:eastAsia="Times New Roman" w:hAnsi="Cambria" w:cs="Times New Roman"/>
      <w:b/>
      <w:bCs/>
      <w:i/>
      <w:iCs/>
      <w:sz w:val="28"/>
      <w:szCs w:val="28"/>
      <w:lang w:eastAsia="ru-RU"/>
    </w:rPr>
  </w:style>
  <w:style w:type="character" w:customStyle="1" w:styleId="50">
    <w:name w:val="Заголовок 5 Знак"/>
    <w:basedOn w:val="a0"/>
    <w:link w:val="5"/>
    <w:rsid w:val="00193E79"/>
    <w:rPr>
      <w:rFonts w:ascii="Times New Roman" w:eastAsia="Times New Roman" w:hAnsi="Times New Roman" w:cs="Times New Roman"/>
      <w:b/>
      <w:bCs/>
      <w:i/>
      <w:iCs/>
      <w:sz w:val="26"/>
      <w:szCs w:val="26"/>
      <w:lang w:val="tt-RU" w:eastAsia="ru-RU"/>
    </w:rPr>
  </w:style>
  <w:style w:type="character" w:customStyle="1" w:styleId="70">
    <w:name w:val="Заголовок 7 Знак"/>
    <w:basedOn w:val="a0"/>
    <w:link w:val="7"/>
    <w:rsid w:val="00193E79"/>
    <w:rPr>
      <w:rFonts w:ascii="Calibri" w:eastAsia="Times New Roman" w:hAnsi="Calibri" w:cs="Times New Roman"/>
      <w:sz w:val="24"/>
      <w:szCs w:val="24"/>
      <w:lang w:eastAsia="ru-RU"/>
    </w:rPr>
  </w:style>
  <w:style w:type="paragraph" w:styleId="21">
    <w:name w:val="Body Text 2"/>
    <w:basedOn w:val="a"/>
    <w:link w:val="22"/>
    <w:rsid w:val="00193E79"/>
    <w:pPr>
      <w:spacing w:after="120" w:line="480" w:lineRule="auto"/>
    </w:pPr>
  </w:style>
  <w:style w:type="character" w:customStyle="1" w:styleId="22">
    <w:name w:val="Основной текст 2 Знак"/>
    <w:basedOn w:val="a0"/>
    <w:link w:val="21"/>
    <w:rsid w:val="00193E79"/>
    <w:rPr>
      <w:rFonts w:ascii="Times New Roman" w:eastAsia="Times New Roman" w:hAnsi="Times New Roman" w:cs="Times New Roman"/>
      <w:sz w:val="24"/>
      <w:szCs w:val="24"/>
      <w:lang w:eastAsia="ru-RU"/>
    </w:rPr>
  </w:style>
  <w:style w:type="character" w:styleId="a3">
    <w:name w:val="Strong"/>
    <w:qFormat/>
    <w:rsid w:val="00193E79"/>
    <w:rPr>
      <w:b/>
      <w:bCs/>
    </w:rPr>
  </w:style>
  <w:style w:type="character" w:customStyle="1" w:styleId="a4">
    <w:name w:val="Гипертекстовая ссылка"/>
    <w:uiPriority w:val="99"/>
    <w:rsid w:val="00193E79"/>
    <w:rPr>
      <w:color w:val="106BBE"/>
    </w:rPr>
  </w:style>
  <w:style w:type="paragraph" w:customStyle="1" w:styleId="a5">
    <w:name w:val="Нормальный (таблица)"/>
    <w:basedOn w:val="a"/>
    <w:next w:val="a"/>
    <w:uiPriority w:val="99"/>
    <w:rsid w:val="00193E79"/>
    <w:pPr>
      <w:autoSpaceDE w:val="0"/>
      <w:autoSpaceDN w:val="0"/>
      <w:adjustRightInd w:val="0"/>
      <w:jc w:val="both"/>
    </w:pPr>
    <w:rPr>
      <w:rFonts w:ascii="Arial" w:hAnsi="Arial" w:cs="Arial"/>
    </w:rPr>
  </w:style>
  <w:style w:type="paragraph" w:customStyle="1" w:styleId="a6">
    <w:name w:val="Прижатый влево"/>
    <w:basedOn w:val="a"/>
    <w:next w:val="a"/>
    <w:uiPriority w:val="99"/>
    <w:rsid w:val="00193E79"/>
    <w:pPr>
      <w:autoSpaceDE w:val="0"/>
      <w:autoSpaceDN w:val="0"/>
      <w:adjustRightInd w:val="0"/>
    </w:pPr>
    <w:rPr>
      <w:rFonts w:ascii="Arial" w:hAnsi="Arial" w:cs="Arial"/>
    </w:rPr>
  </w:style>
  <w:style w:type="character" w:customStyle="1" w:styleId="10">
    <w:name w:val="Заголовок 1 Знак"/>
    <w:basedOn w:val="a0"/>
    <w:link w:val="1"/>
    <w:uiPriority w:val="99"/>
    <w:rsid w:val="00542B53"/>
    <w:rPr>
      <w:rFonts w:asciiTheme="majorHAnsi" w:eastAsiaTheme="majorEastAsia" w:hAnsiTheme="majorHAnsi" w:cstheme="majorBidi"/>
      <w:b/>
      <w:bCs/>
      <w:color w:val="365F91" w:themeColor="accent1" w:themeShade="BF"/>
      <w:sz w:val="28"/>
      <w:szCs w:val="28"/>
      <w:lang w:eastAsia="ru-RU"/>
    </w:rPr>
  </w:style>
  <w:style w:type="character" w:customStyle="1" w:styleId="60">
    <w:name w:val="Заголовок 6 Знак"/>
    <w:basedOn w:val="a0"/>
    <w:link w:val="6"/>
    <w:rsid w:val="00542B53"/>
    <w:rPr>
      <w:rFonts w:asciiTheme="majorHAnsi" w:eastAsiaTheme="majorEastAsia" w:hAnsiTheme="majorHAnsi" w:cstheme="majorBidi"/>
      <w:i/>
      <w:iCs/>
      <w:color w:val="243F60" w:themeColor="accent1" w:themeShade="7F"/>
      <w:sz w:val="24"/>
      <w:szCs w:val="24"/>
      <w:lang w:eastAsia="ru-RU"/>
    </w:rPr>
  </w:style>
  <w:style w:type="character" w:customStyle="1" w:styleId="40">
    <w:name w:val="Заголовок 4 Знак"/>
    <w:basedOn w:val="a0"/>
    <w:link w:val="4"/>
    <w:uiPriority w:val="99"/>
    <w:rsid w:val="006D0AB9"/>
    <w:rPr>
      <w:rFonts w:asciiTheme="majorHAnsi" w:eastAsiaTheme="majorEastAsia" w:hAnsiTheme="majorHAnsi" w:cstheme="majorBidi"/>
      <w:b/>
      <w:bCs/>
      <w:i/>
      <w:iCs/>
      <w:color w:val="4F81BD" w:themeColor="accent1"/>
      <w:sz w:val="24"/>
      <w:szCs w:val="24"/>
      <w:lang w:eastAsia="ru-RU"/>
    </w:rPr>
  </w:style>
  <w:style w:type="character" w:customStyle="1" w:styleId="30">
    <w:name w:val="Заголовок 3 Знак"/>
    <w:basedOn w:val="a0"/>
    <w:link w:val="3"/>
    <w:uiPriority w:val="99"/>
    <w:rsid w:val="006D0AB9"/>
    <w:rPr>
      <w:rFonts w:ascii="Times New Roman" w:eastAsia="Times New Roman" w:hAnsi="Times New Roman" w:cs="Times New Roman"/>
      <w:sz w:val="36"/>
      <w:szCs w:val="20"/>
      <w:lang w:eastAsia="ru-RU"/>
    </w:rPr>
  </w:style>
  <w:style w:type="character" w:customStyle="1" w:styleId="80">
    <w:name w:val="Заголовок 8 Знак"/>
    <w:basedOn w:val="a0"/>
    <w:link w:val="8"/>
    <w:rsid w:val="006D0AB9"/>
    <w:rPr>
      <w:rFonts w:ascii="Calibri" w:eastAsia="Times New Roman" w:hAnsi="Calibri" w:cs="Times New Roman"/>
      <w:i/>
      <w:iCs/>
      <w:sz w:val="24"/>
      <w:szCs w:val="24"/>
      <w:lang w:eastAsia="ru-RU"/>
    </w:rPr>
  </w:style>
  <w:style w:type="character" w:customStyle="1" w:styleId="90">
    <w:name w:val="Заголовок 9 Знак"/>
    <w:basedOn w:val="a0"/>
    <w:link w:val="9"/>
    <w:rsid w:val="006D0AB9"/>
    <w:rPr>
      <w:rFonts w:ascii="Cambria" w:eastAsia="Times New Roman" w:hAnsi="Cambria" w:cs="Times New Roman"/>
      <w:lang w:eastAsia="ru-RU"/>
    </w:rPr>
  </w:style>
  <w:style w:type="paragraph" w:styleId="31">
    <w:name w:val="Body Text Indent 3"/>
    <w:basedOn w:val="a"/>
    <w:link w:val="32"/>
    <w:rsid w:val="006D0AB9"/>
    <w:pPr>
      <w:spacing w:after="120"/>
      <w:ind w:left="283"/>
    </w:pPr>
    <w:rPr>
      <w:sz w:val="16"/>
      <w:szCs w:val="16"/>
    </w:rPr>
  </w:style>
  <w:style w:type="character" w:customStyle="1" w:styleId="32">
    <w:name w:val="Основной текст с отступом 3 Знак"/>
    <w:basedOn w:val="a0"/>
    <w:link w:val="31"/>
    <w:rsid w:val="006D0AB9"/>
    <w:rPr>
      <w:rFonts w:ascii="Times New Roman" w:eastAsia="Times New Roman" w:hAnsi="Times New Roman" w:cs="Times New Roman"/>
      <w:sz w:val="16"/>
      <w:szCs w:val="16"/>
      <w:lang w:eastAsia="ru-RU"/>
    </w:rPr>
  </w:style>
  <w:style w:type="table" w:styleId="a7">
    <w:name w:val="Table Grid"/>
    <w:basedOn w:val="a1"/>
    <w:rsid w:val="006D0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rsid w:val="006D0AB9"/>
    <w:pPr>
      <w:tabs>
        <w:tab w:val="center" w:pos="4677"/>
        <w:tab w:val="right" w:pos="9355"/>
      </w:tabs>
    </w:pPr>
  </w:style>
  <w:style w:type="character" w:customStyle="1" w:styleId="a9">
    <w:name w:val="Верхний колонтитул Знак"/>
    <w:basedOn w:val="a0"/>
    <w:link w:val="a8"/>
    <w:rsid w:val="006D0AB9"/>
    <w:rPr>
      <w:rFonts w:ascii="Times New Roman" w:eastAsia="Times New Roman" w:hAnsi="Times New Roman" w:cs="Times New Roman"/>
      <w:sz w:val="24"/>
      <w:szCs w:val="24"/>
      <w:lang w:eastAsia="ru-RU"/>
    </w:rPr>
  </w:style>
  <w:style w:type="character" w:styleId="aa">
    <w:name w:val="page number"/>
    <w:basedOn w:val="a0"/>
    <w:rsid w:val="006D0AB9"/>
  </w:style>
  <w:style w:type="paragraph" w:customStyle="1" w:styleId="ab">
    <w:name w:val="Знак"/>
    <w:basedOn w:val="a"/>
    <w:rsid w:val="006D0AB9"/>
    <w:pPr>
      <w:spacing w:before="100" w:beforeAutospacing="1" w:after="100" w:afterAutospacing="1"/>
    </w:pPr>
    <w:rPr>
      <w:rFonts w:ascii="Tahoma" w:hAnsi="Tahoma"/>
      <w:sz w:val="20"/>
      <w:szCs w:val="20"/>
      <w:lang w:val="en-US" w:eastAsia="en-US"/>
    </w:rPr>
  </w:style>
  <w:style w:type="paragraph" w:styleId="ac">
    <w:name w:val="footer"/>
    <w:basedOn w:val="a"/>
    <w:link w:val="ad"/>
    <w:rsid w:val="006D0AB9"/>
    <w:pPr>
      <w:tabs>
        <w:tab w:val="center" w:pos="4677"/>
        <w:tab w:val="right" w:pos="9355"/>
      </w:tabs>
    </w:pPr>
  </w:style>
  <w:style w:type="character" w:customStyle="1" w:styleId="ad">
    <w:name w:val="Нижний колонтитул Знак"/>
    <w:basedOn w:val="a0"/>
    <w:link w:val="ac"/>
    <w:rsid w:val="006D0AB9"/>
    <w:rPr>
      <w:rFonts w:ascii="Times New Roman" w:eastAsia="Times New Roman" w:hAnsi="Times New Roman" w:cs="Times New Roman"/>
      <w:sz w:val="24"/>
      <w:szCs w:val="24"/>
      <w:lang w:eastAsia="ru-RU"/>
    </w:rPr>
  </w:style>
  <w:style w:type="paragraph" w:customStyle="1" w:styleId="ConsTitle">
    <w:name w:val="ConsTitle"/>
    <w:rsid w:val="006D0AB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e">
    <w:name w:val="Body Text"/>
    <w:basedOn w:val="a"/>
    <w:link w:val="af"/>
    <w:rsid w:val="006D0AB9"/>
    <w:pPr>
      <w:spacing w:after="120"/>
    </w:pPr>
  </w:style>
  <w:style w:type="character" w:customStyle="1" w:styleId="af">
    <w:name w:val="Основной текст Знак"/>
    <w:basedOn w:val="a0"/>
    <w:link w:val="ae"/>
    <w:rsid w:val="006D0AB9"/>
    <w:rPr>
      <w:rFonts w:ascii="Times New Roman" w:eastAsia="Times New Roman" w:hAnsi="Times New Roman" w:cs="Times New Roman"/>
      <w:sz w:val="24"/>
      <w:szCs w:val="24"/>
      <w:lang w:eastAsia="ru-RU"/>
    </w:rPr>
  </w:style>
  <w:style w:type="paragraph" w:customStyle="1" w:styleId="ConsPlusNormal">
    <w:name w:val="ConsPlusNormal"/>
    <w:rsid w:val="006D0A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D0AB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0">
    <w:name w:val="Body Text Indent"/>
    <w:basedOn w:val="a"/>
    <w:link w:val="af1"/>
    <w:rsid w:val="006D0AB9"/>
    <w:pPr>
      <w:spacing w:after="120"/>
      <w:ind w:left="283"/>
    </w:pPr>
    <w:rPr>
      <w:lang w:val="tt-RU"/>
    </w:rPr>
  </w:style>
  <w:style w:type="character" w:customStyle="1" w:styleId="af1">
    <w:name w:val="Основной текст с отступом Знак"/>
    <w:basedOn w:val="a0"/>
    <w:link w:val="af0"/>
    <w:rsid w:val="006D0AB9"/>
    <w:rPr>
      <w:rFonts w:ascii="Times New Roman" w:eastAsia="Times New Roman" w:hAnsi="Times New Roman" w:cs="Times New Roman"/>
      <w:sz w:val="24"/>
      <w:szCs w:val="24"/>
      <w:lang w:val="tt-RU" w:eastAsia="ru-RU"/>
    </w:rPr>
  </w:style>
  <w:style w:type="paragraph" w:styleId="af2">
    <w:name w:val="Balloon Text"/>
    <w:basedOn w:val="a"/>
    <w:link w:val="af3"/>
    <w:semiHidden/>
    <w:rsid w:val="006D0AB9"/>
    <w:rPr>
      <w:rFonts w:ascii="Tahoma" w:hAnsi="Tahoma" w:cs="Tahoma"/>
      <w:sz w:val="16"/>
      <w:szCs w:val="16"/>
    </w:rPr>
  </w:style>
  <w:style w:type="character" w:customStyle="1" w:styleId="af3">
    <w:name w:val="Текст выноски Знак"/>
    <w:basedOn w:val="a0"/>
    <w:link w:val="af2"/>
    <w:semiHidden/>
    <w:rsid w:val="006D0AB9"/>
    <w:rPr>
      <w:rFonts w:ascii="Tahoma" w:eastAsia="Times New Roman" w:hAnsi="Tahoma" w:cs="Tahoma"/>
      <w:sz w:val="16"/>
      <w:szCs w:val="16"/>
      <w:lang w:eastAsia="ru-RU"/>
    </w:rPr>
  </w:style>
  <w:style w:type="paragraph" w:styleId="af4">
    <w:name w:val="Normal (Web)"/>
    <w:basedOn w:val="a"/>
    <w:rsid w:val="006D0AB9"/>
    <w:pPr>
      <w:spacing w:before="100" w:beforeAutospacing="1" w:after="100" w:afterAutospacing="1"/>
    </w:pPr>
  </w:style>
  <w:style w:type="character" w:styleId="af5">
    <w:name w:val="Emphasis"/>
    <w:qFormat/>
    <w:rsid w:val="006D0AB9"/>
    <w:rPr>
      <w:i/>
      <w:iCs/>
    </w:rPr>
  </w:style>
  <w:style w:type="paragraph" w:styleId="33">
    <w:name w:val="Body Text 3"/>
    <w:basedOn w:val="a"/>
    <w:link w:val="34"/>
    <w:rsid w:val="006D0AB9"/>
    <w:pPr>
      <w:spacing w:after="120"/>
    </w:pPr>
    <w:rPr>
      <w:sz w:val="16"/>
      <w:szCs w:val="16"/>
    </w:rPr>
  </w:style>
  <w:style w:type="character" w:customStyle="1" w:styleId="34">
    <w:name w:val="Основной текст 3 Знак"/>
    <w:basedOn w:val="a0"/>
    <w:link w:val="33"/>
    <w:rsid w:val="006D0AB9"/>
    <w:rPr>
      <w:rFonts w:ascii="Times New Roman" w:eastAsia="Times New Roman" w:hAnsi="Times New Roman" w:cs="Times New Roman"/>
      <w:sz w:val="16"/>
      <w:szCs w:val="16"/>
      <w:lang w:eastAsia="ru-RU"/>
    </w:rPr>
  </w:style>
  <w:style w:type="paragraph" w:styleId="af6">
    <w:name w:val="Document Map"/>
    <w:basedOn w:val="a"/>
    <w:link w:val="af7"/>
    <w:rsid w:val="006D0AB9"/>
    <w:pPr>
      <w:shd w:val="clear" w:color="auto" w:fill="000080"/>
    </w:pPr>
    <w:rPr>
      <w:rFonts w:ascii="Tahoma" w:hAnsi="Tahoma"/>
      <w:sz w:val="20"/>
      <w:szCs w:val="20"/>
    </w:rPr>
  </w:style>
  <w:style w:type="character" w:customStyle="1" w:styleId="af7">
    <w:name w:val="Схема документа Знак"/>
    <w:basedOn w:val="a0"/>
    <w:link w:val="af6"/>
    <w:rsid w:val="006D0AB9"/>
    <w:rPr>
      <w:rFonts w:ascii="Tahoma" w:eastAsia="Times New Roman" w:hAnsi="Tahoma" w:cs="Times New Roman"/>
      <w:sz w:val="20"/>
      <w:szCs w:val="20"/>
      <w:shd w:val="clear" w:color="auto" w:fill="000080"/>
      <w:lang w:eastAsia="ru-RU"/>
    </w:rPr>
  </w:style>
  <w:style w:type="character" w:customStyle="1" w:styleId="apple-converted-space">
    <w:name w:val="apple-converted-space"/>
    <w:rsid w:val="006D0AB9"/>
  </w:style>
  <w:style w:type="paragraph" w:styleId="af8">
    <w:name w:val="No Spacing"/>
    <w:qFormat/>
    <w:rsid w:val="006D0AB9"/>
    <w:pPr>
      <w:spacing w:after="0" w:line="240" w:lineRule="auto"/>
    </w:pPr>
    <w:rPr>
      <w:rFonts w:ascii="Calibri" w:eastAsia="Times New Roman" w:hAnsi="Calibri" w:cs="Times New Roman"/>
      <w:lang w:eastAsia="ru-RU"/>
    </w:rPr>
  </w:style>
  <w:style w:type="paragraph" w:customStyle="1" w:styleId="ConsPlusNonformat">
    <w:name w:val="ConsPlusNonformat"/>
    <w:uiPriority w:val="99"/>
    <w:rsid w:val="006D0A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
    <w:name w:val="Нет списка1"/>
    <w:next w:val="a2"/>
    <w:uiPriority w:val="99"/>
    <w:semiHidden/>
    <w:unhideWhenUsed/>
    <w:rsid w:val="006D0AB9"/>
  </w:style>
  <w:style w:type="character" w:customStyle="1" w:styleId="af9">
    <w:name w:val="Цветовое выделение"/>
    <w:uiPriority w:val="99"/>
    <w:rsid w:val="006D0AB9"/>
    <w:rPr>
      <w:b/>
      <w:bCs/>
      <w:color w:val="26282F"/>
    </w:rPr>
  </w:style>
  <w:style w:type="character" w:customStyle="1" w:styleId="afa">
    <w:name w:val="Активная гипертекстовая ссылка"/>
    <w:uiPriority w:val="99"/>
    <w:rsid w:val="006D0AB9"/>
    <w:rPr>
      <w:color w:val="106BBE"/>
      <w:u w:val="single"/>
    </w:rPr>
  </w:style>
  <w:style w:type="paragraph" w:customStyle="1" w:styleId="afb">
    <w:name w:val="Внимание"/>
    <w:basedOn w:val="a"/>
    <w:next w:val="a"/>
    <w:uiPriority w:val="99"/>
    <w:rsid w:val="006D0AB9"/>
    <w:pPr>
      <w:autoSpaceDE w:val="0"/>
      <w:autoSpaceDN w:val="0"/>
      <w:adjustRightInd w:val="0"/>
      <w:spacing w:before="240" w:after="240"/>
      <w:ind w:left="420" w:right="420" w:firstLine="300"/>
      <w:jc w:val="both"/>
    </w:pPr>
    <w:rPr>
      <w:rFonts w:ascii="Arial" w:hAnsi="Arial" w:cs="Arial"/>
      <w:shd w:val="clear" w:color="auto" w:fill="F5F3DA"/>
    </w:rPr>
  </w:style>
  <w:style w:type="paragraph" w:customStyle="1" w:styleId="afc">
    <w:name w:val="Внимание: криминал!!"/>
    <w:basedOn w:val="afb"/>
    <w:next w:val="a"/>
    <w:uiPriority w:val="99"/>
    <w:rsid w:val="006D0AB9"/>
  </w:style>
  <w:style w:type="paragraph" w:customStyle="1" w:styleId="afd">
    <w:name w:val="Внимание: недобросовестность!"/>
    <w:basedOn w:val="afb"/>
    <w:next w:val="a"/>
    <w:uiPriority w:val="99"/>
    <w:rsid w:val="006D0AB9"/>
  </w:style>
  <w:style w:type="character" w:customStyle="1" w:styleId="afe">
    <w:name w:val="Выделение для Базового Поиска"/>
    <w:uiPriority w:val="99"/>
    <w:rsid w:val="006D0AB9"/>
    <w:rPr>
      <w:b/>
      <w:bCs/>
      <w:color w:val="0058A9"/>
    </w:rPr>
  </w:style>
  <w:style w:type="character" w:customStyle="1" w:styleId="aff">
    <w:name w:val="Выделение для Базового Поиска (курсив)"/>
    <w:uiPriority w:val="99"/>
    <w:rsid w:val="006D0AB9"/>
    <w:rPr>
      <w:b/>
      <w:bCs/>
      <w:i/>
      <w:iCs/>
      <w:color w:val="0058A9"/>
    </w:rPr>
  </w:style>
  <w:style w:type="paragraph" w:customStyle="1" w:styleId="aff0">
    <w:name w:val="Дочерний элемент списка"/>
    <w:basedOn w:val="a"/>
    <w:next w:val="a"/>
    <w:uiPriority w:val="99"/>
    <w:rsid w:val="006D0AB9"/>
    <w:pPr>
      <w:autoSpaceDE w:val="0"/>
      <w:autoSpaceDN w:val="0"/>
      <w:adjustRightInd w:val="0"/>
      <w:jc w:val="both"/>
    </w:pPr>
    <w:rPr>
      <w:rFonts w:ascii="Arial" w:hAnsi="Arial" w:cs="Arial"/>
      <w:color w:val="868381"/>
      <w:sz w:val="20"/>
      <w:szCs w:val="20"/>
    </w:rPr>
  </w:style>
  <w:style w:type="paragraph" w:customStyle="1" w:styleId="aff1">
    <w:name w:val="Основное меню (преемственное)"/>
    <w:basedOn w:val="a"/>
    <w:next w:val="a"/>
    <w:uiPriority w:val="99"/>
    <w:rsid w:val="006D0AB9"/>
    <w:pPr>
      <w:autoSpaceDE w:val="0"/>
      <w:autoSpaceDN w:val="0"/>
      <w:adjustRightInd w:val="0"/>
      <w:ind w:firstLine="720"/>
      <w:jc w:val="both"/>
    </w:pPr>
    <w:rPr>
      <w:rFonts w:ascii="Verdana" w:hAnsi="Verdana" w:cs="Verdana"/>
      <w:sz w:val="22"/>
      <w:szCs w:val="22"/>
    </w:rPr>
  </w:style>
  <w:style w:type="paragraph" w:customStyle="1" w:styleId="12">
    <w:name w:val="Заголовок1"/>
    <w:basedOn w:val="aff1"/>
    <w:next w:val="a"/>
    <w:uiPriority w:val="99"/>
    <w:rsid w:val="006D0AB9"/>
    <w:rPr>
      <w:b/>
      <w:bCs/>
      <w:color w:val="0058A9"/>
      <w:shd w:val="clear" w:color="auto" w:fill="F0F0F0"/>
    </w:rPr>
  </w:style>
  <w:style w:type="paragraph" w:customStyle="1" w:styleId="aff2">
    <w:name w:val="Заголовок группы контролов"/>
    <w:basedOn w:val="a"/>
    <w:next w:val="a"/>
    <w:uiPriority w:val="99"/>
    <w:rsid w:val="006D0AB9"/>
    <w:pPr>
      <w:autoSpaceDE w:val="0"/>
      <w:autoSpaceDN w:val="0"/>
      <w:adjustRightInd w:val="0"/>
      <w:ind w:firstLine="720"/>
      <w:jc w:val="both"/>
    </w:pPr>
    <w:rPr>
      <w:rFonts w:ascii="Arial" w:hAnsi="Arial" w:cs="Arial"/>
      <w:b/>
      <w:bCs/>
      <w:color w:val="000000"/>
    </w:rPr>
  </w:style>
  <w:style w:type="paragraph" w:customStyle="1" w:styleId="aff3">
    <w:name w:val="Заголовок для информации об изменениях"/>
    <w:basedOn w:val="1"/>
    <w:next w:val="a"/>
    <w:uiPriority w:val="99"/>
    <w:rsid w:val="006D0AB9"/>
    <w:pPr>
      <w:keepNext w:val="0"/>
      <w:keepLines w:val="0"/>
      <w:autoSpaceDE w:val="0"/>
      <w:autoSpaceDN w:val="0"/>
      <w:adjustRightInd w:val="0"/>
      <w:spacing w:before="0" w:after="108"/>
      <w:jc w:val="center"/>
      <w:outlineLvl w:val="9"/>
    </w:pPr>
    <w:rPr>
      <w:rFonts w:ascii="Arial" w:eastAsia="Times New Roman" w:hAnsi="Arial" w:cs="Times New Roman"/>
      <w:b w:val="0"/>
      <w:bCs w:val="0"/>
      <w:color w:val="26282F"/>
      <w:sz w:val="18"/>
      <w:szCs w:val="18"/>
      <w:shd w:val="clear" w:color="auto" w:fill="FFFFFF"/>
    </w:rPr>
  </w:style>
  <w:style w:type="paragraph" w:customStyle="1" w:styleId="aff4">
    <w:name w:val="Заголовок распахивающейся части диалога"/>
    <w:basedOn w:val="a"/>
    <w:next w:val="a"/>
    <w:uiPriority w:val="99"/>
    <w:rsid w:val="006D0AB9"/>
    <w:pPr>
      <w:autoSpaceDE w:val="0"/>
      <w:autoSpaceDN w:val="0"/>
      <w:adjustRightInd w:val="0"/>
      <w:ind w:firstLine="720"/>
      <w:jc w:val="both"/>
    </w:pPr>
    <w:rPr>
      <w:rFonts w:ascii="Arial" w:hAnsi="Arial" w:cs="Arial"/>
      <w:i/>
      <w:iCs/>
      <w:color w:val="000080"/>
      <w:sz w:val="22"/>
      <w:szCs w:val="22"/>
    </w:rPr>
  </w:style>
  <w:style w:type="character" w:customStyle="1" w:styleId="aff5">
    <w:name w:val="Заголовок своего сообщения"/>
    <w:uiPriority w:val="99"/>
    <w:rsid w:val="006D0AB9"/>
  </w:style>
  <w:style w:type="paragraph" w:customStyle="1" w:styleId="aff6">
    <w:name w:val="Заголовок статьи"/>
    <w:basedOn w:val="a"/>
    <w:next w:val="a"/>
    <w:uiPriority w:val="99"/>
    <w:rsid w:val="006D0AB9"/>
    <w:pPr>
      <w:autoSpaceDE w:val="0"/>
      <w:autoSpaceDN w:val="0"/>
      <w:adjustRightInd w:val="0"/>
      <w:ind w:left="1612" w:hanging="892"/>
      <w:jc w:val="both"/>
    </w:pPr>
    <w:rPr>
      <w:rFonts w:ascii="Arial" w:hAnsi="Arial" w:cs="Arial"/>
    </w:rPr>
  </w:style>
  <w:style w:type="character" w:customStyle="1" w:styleId="aff7">
    <w:name w:val="Заголовок чужого сообщения"/>
    <w:uiPriority w:val="99"/>
    <w:rsid w:val="006D0AB9"/>
    <w:rPr>
      <w:b/>
      <w:bCs/>
      <w:color w:val="FF0000"/>
    </w:rPr>
  </w:style>
  <w:style w:type="paragraph" w:customStyle="1" w:styleId="aff8">
    <w:name w:val="Заголовок ЭР (левое окно)"/>
    <w:basedOn w:val="a"/>
    <w:next w:val="a"/>
    <w:uiPriority w:val="99"/>
    <w:rsid w:val="006D0AB9"/>
    <w:pPr>
      <w:autoSpaceDE w:val="0"/>
      <w:autoSpaceDN w:val="0"/>
      <w:adjustRightInd w:val="0"/>
      <w:spacing w:before="300" w:after="250"/>
      <w:jc w:val="center"/>
    </w:pPr>
    <w:rPr>
      <w:rFonts w:ascii="Arial" w:hAnsi="Arial" w:cs="Arial"/>
      <w:b/>
      <w:bCs/>
      <w:color w:val="26282F"/>
      <w:sz w:val="26"/>
      <w:szCs w:val="26"/>
    </w:rPr>
  </w:style>
  <w:style w:type="paragraph" w:customStyle="1" w:styleId="aff9">
    <w:name w:val="Заголовок ЭР (правое окно)"/>
    <w:basedOn w:val="aff8"/>
    <w:next w:val="a"/>
    <w:uiPriority w:val="99"/>
    <w:rsid w:val="006D0AB9"/>
    <w:pPr>
      <w:spacing w:after="0"/>
      <w:jc w:val="left"/>
    </w:pPr>
  </w:style>
  <w:style w:type="paragraph" w:customStyle="1" w:styleId="affa">
    <w:name w:val="Интерактивный заголовок"/>
    <w:basedOn w:val="12"/>
    <w:next w:val="a"/>
    <w:uiPriority w:val="99"/>
    <w:rsid w:val="006D0AB9"/>
    <w:rPr>
      <w:u w:val="single"/>
    </w:rPr>
  </w:style>
  <w:style w:type="paragraph" w:customStyle="1" w:styleId="affb">
    <w:name w:val="Текст информации об изменениях"/>
    <w:basedOn w:val="a"/>
    <w:next w:val="a"/>
    <w:uiPriority w:val="99"/>
    <w:rsid w:val="006D0AB9"/>
    <w:pPr>
      <w:autoSpaceDE w:val="0"/>
      <w:autoSpaceDN w:val="0"/>
      <w:adjustRightInd w:val="0"/>
      <w:ind w:firstLine="720"/>
      <w:jc w:val="both"/>
    </w:pPr>
    <w:rPr>
      <w:rFonts w:ascii="Arial" w:hAnsi="Arial" w:cs="Arial"/>
      <w:color w:val="353842"/>
      <w:sz w:val="18"/>
      <w:szCs w:val="18"/>
    </w:rPr>
  </w:style>
  <w:style w:type="paragraph" w:customStyle="1" w:styleId="affc">
    <w:name w:val="Информация об изменениях"/>
    <w:basedOn w:val="affb"/>
    <w:next w:val="a"/>
    <w:uiPriority w:val="99"/>
    <w:rsid w:val="006D0AB9"/>
    <w:pPr>
      <w:spacing w:before="180"/>
      <w:ind w:left="360" w:right="360" w:firstLine="0"/>
    </w:pPr>
    <w:rPr>
      <w:shd w:val="clear" w:color="auto" w:fill="EAEFED"/>
    </w:rPr>
  </w:style>
  <w:style w:type="paragraph" w:customStyle="1" w:styleId="affd">
    <w:name w:val="Текст (справка)"/>
    <w:basedOn w:val="a"/>
    <w:next w:val="a"/>
    <w:uiPriority w:val="99"/>
    <w:rsid w:val="006D0AB9"/>
    <w:pPr>
      <w:autoSpaceDE w:val="0"/>
      <w:autoSpaceDN w:val="0"/>
      <w:adjustRightInd w:val="0"/>
      <w:ind w:left="170" w:right="170"/>
    </w:pPr>
    <w:rPr>
      <w:rFonts w:ascii="Arial" w:hAnsi="Arial" w:cs="Arial"/>
    </w:rPr>
  </w:style>
  <w:style w:type="paragraph" w:customStyle="1" w:styleId="affe">
    <w:name w:val="Комментарий"/>
    <w:basedOn w:val="affd"/>
    <w:next w:val="a"/>
    <w:uiPriority w:val="99"/>
    <w:rsid w:val="006D0AB9"/>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rsid w:val="006D0AB9"/>
    <w:rPr>
      <w:i/>
      <w:iCs/>
    </w:rPr>
  </w:style>
  <w:style w:type="paragraph" w:customStyle="1" w:styleId="afff0">
    <w:name w:val="Текст (лев. подпись)"/>
    <w:basedOn w:val="a"/>
    <w:next w:val="a"/>
    <w:uiPriority w:val="99"/>
    <w:rsid w:val="006D0AB9"/>
    <w:pPr>
      <w:autoSpaceDE w:val="0"/>
      <w:autoSpaceDN w:val="0"/>
      <w:adjustRightInd w:val="0"/>
    </w:pPr>
    <w:rPr>
      <w:rFonts w:ascii="Arial" w:hAnsi="Arial" w:cs="Arial"/>
    </w:rPr>
  </w:style>
  <w:style w:type="paragraph" w:customStyle="1" w:styleId="afff1">
    <w:name w:val="Колонтитул (левый)"/>
    <w:basedOn w:val="afff0"/>
    <w:next w:val="a"/>
    <w:uiPriority w:val="99"/>
    <w:rsid w:val="006D0AB9"/>
    <w:rPr>
      <w:sz w:val="14"/>
      <w:szCs w:val="14"/>
    </w:rPr>
  </w:style>
  <w:style w:type="paragraph" w:customStyle="1" w:styleId="afff2">
    <w:name w:val="Текст (прав. подпись)"/>
    <w:basedOn w:val="a"/>
    <w:next w:val="a"/>
    <w:uiPriority w:val="99"/>
    <w:rsid w:val="006D0AB9"/>
    <w:pPr>
      <w:autoSpaceDE w:val="0"/>
      <w:autoSpaceDN w:val="0"/>
      <w:adjustRightInd w:val="0"/>
      <w:jc w:val="right"/>
    </w:pPr>
    <w:rPr>
      <w:rFonts w:ascii="Arial" w:hAnsi="Arial" w:cs="Arial"/>
    </w:rPr>
  </w:style>
  <w:style w:type="paragraph" w:customStyle="1" w:styleId="afff3">
    <w:name w:val="Колонтитул (правый)"/>
    <w:basedOn w:val="afff2"/>
    <w:next w:val="a"/>
    <w:uiPriority w:val="99"/>
    <w:rsid w:val="006D0AB9"/>
    <w:rPr>
      <w:sz w:val="14"/>
      <w:szCs w:val="14"/>
    </w:rPr>
  </w:style>
  <w:style w:type="paragraph" w:customStyle="1" w:styleId="afff4">
    <w:name w:val="Комментарий пользователя"/>
    <w:basedOn w:val="affe"/>
    <w:next w:val="a"/>
    <w:uiPriority w:val="99"/>
    <w:rsid w:val="006D0AB9"/>
    <w:pPr>
      <w:jc w:val="left"/>
    </w:pPr>
    <w:rPr>
      <w:shd w:val="clear" w:color="auto" w:fill="FFDFE0"/>
    </w:rPr>
  </w:style>
  <w:style w:type="paragraph" w:customStyle="1" w:styleId="afff5">
    <w:name w:val="Куда обратиться?"/>
    <w:basedOn w:val="afb"/>
    <w:next w:val="a"/>
    <w:uiPriority w:val="99"/>
    <w:rsid w:val="006D0AB9"/>
  </w:style>
  <w:style w:type="paragraph" w:customStyle="1" w:styleId="afff6">
    <w:name w:val="Моноширинный"/>
    <w:basedOn w:val="a"/>
    <w:next w:val="a"/>
    <w:uiPriority w:val="99"/>
    <w:rsid w:val="006D0AB9"/>
    <w:pPr>
      <w:autoSpaceDE w:val="0"/>
      <w:autoSpaceDN w:val="0"/>
      <w:adjustRightInd w:val="0"/>
    </w:pPr>
    <w:rPr>
      <w:rFonts w:ascii="Courier New" w:hAnsi="Courier New" w:cs="Courier New"/>
    </w:rPr>
  </w:style>
  <w:style w:type="character" w:customStyle="1" w:styleId="afff7">
    <w:name w:val="Найденные слова"/>
    <w:uiPriority w:val="99"/>
    <w:rsid w:val="006D0AB9"/>
    <w:rPr>
      <w:b w:val="0"/>
      <w:bCs w:val="0"/>
      <w:color w:val="26282F"/>
      <w:shd w:val="clear" w:color="auto" w:fill="FFF580"/>
    </w:rPr>
  </w:style>
  <w:style w:type="paragraph" w:customStyle="1" w:styleId="afff8">
    <w:name w:val="Напишите нам"/>
    <w:basedOn w:val="a"/>
    <w:next w:val="a"/>
    <w:uiPriority w:val="99"/>
    <w:rsid w:val="006D0AB9"/>
    <w:pPr>
      <w:autoSpaceDE w:val="0"/>
      <w:autoSpaceDN w:val="0"/>
      <w:adjustRightInd w:val="0"/>
      <w:spacing w:before="90" w:after="90"/>
      <w:ind w:left="180" w:right="180"/>
      <w:jc w:val="both"/>
    </w:pPr>
    <w:rPr>
      <w:rFonts w:ascii="Arial" w:hAnsi="Arial" w:cs="Arial"/>
      <w:sz w:val="20"/>
      <w:szCs w:val="20"/>
      <w:shd w:val="clear" w:color="auto" w:fill="EFFFAD"/>
    </w:rPr>
  </w:style>
  <w:style w:type="character" w:customStyle="1" w:styleId="afff9">
    <w:name w:val="Не вступил в силу"/>
    <w:uiPriority w:val="99"/>
    <w:rsid w:val="006D0AB9"/>
    <w:rPr>
      <w:b w:val="0"/>
      <w:bCs w:val="0"/>
      <w:color w:val="000000"/>
      <w:shd w:val="clear" w:color="auto" w:fill="D8EDE8"/>
    </w:rPr>
  </w:style>
  <w:style w:type="paragraph" w:customStyle="1" w:styleId="afffa">
    <w:name w:val="Необходимые документы"/>
    <w:basedOn w:val="afb"/>
    <w:next w:val="a"/>
    <w:uiPriority w:val="99"/>
    <w:rsid w:val="006D0AB9"/>
    <w:pPr>
      <w:ind w:firstLine="118"/>
    </w:pPr>
  </w:style>
  <w:style w:type="paragraph" w:customStyle="1" w:styleId="afffb">
    <w:name w:val="Таблицы (моноширинный)"/>
    <w:basedOn w:val="a"/>
    <w:next w:val="a"/>
    <w:uiPriority w:val="99"/>
    <w:rsid w:val="006D0AB9"/>
    <w:pPr>
      <w:autoSpaceDE w:val="0"/>
      <w:autoSpaceDN w:val="0"/>
      <w:adjustRightInd w:val="0"/>
    </w:pPr>
    <w:rPr>
      <w:rFonts w:ascii="Courier New" w:hAnsi="Courier New" w:cs="Courier New"/>
    </w:rPr>
  </w:style>
  <w:style w:type="paragraph" w:customStyle="1" w:styleId="afffc">
    <w:name w:val="Оглавление"/>
    <w:basedOn w:val="afffb"/>
    <w:next w:val="a"/>
    <w:uiPriority w:val="99"/>
    <w:rsid w:val="006D0AB9"/>
    <w:pPr>
      <w:ind w:left="140"/>
    </w:pPr>
  </w:style>
  <w:style w:type="character" w:customStyle="1" w:styleId="afffd">
    <w:name w:val="Опечатки"/>
    <w:uiPriority w:val="99"/>
    <w:rsid w:val="006D0AB9"/>
    <w:rPr>
      <w:color w:val="FF0000"/>
    </w:rPr>
  </w:style>
  <w:style w:type="paragraph" w:customStyle="1" w:styleId="afffe">
    <w:name w:val="Переменная часть"/>
    <w:basedOn w:val="aff1"/>
    <w:next w:val="a"/>
    <w:uiPriority w:val="99"/>
    <w:rsid w:val="006D0AB9"/>
    <w:rPr>
      <w:sz w:val="18"/>
      <w:szCs w:val="18"/>
    </w:rPr>
  </w:style>
  <w:style w:type="paragraph" w:customStyle="1" w:styleId="affff">
    <w:name w:val="Подвал для информации об изменениях"/>
    <w:basedOn w:val="1"/>
    <w:next w:val="a"/>
    <w:uiPriority w:val="99"/>
    <w:rsid w:val="006D0AB9"/>
    <w:pPr>
      <w:keepNext w:val="0"/>
      <w:keepLines w:val="0"/>
      <w:autoSpaceDE w:val="0"/>
      <w:autoSpaceDN w:val="0"/>
      <w:adjustRightInd w:val="0"/>
      <w:spacing w:before="108" w:after="108"/>
      <w:jc w:val="center"/>
      <w:outlineLvl w:val="9"/>
    </w:pPr>
    <w:rPr>
      <w:rFonts w:ascii="Arial" w:eastAsia="Times New Roman" w:hAnsi="Arial" w:cs="Times New Roman"/>
      <w:b w:val="0"/>
      <w:bCs w:val="0"/>
      <w:color w:val="26282F"/>
      <w:sz w:val="18"/>
      <w:szCs w:val="18"/>
    </w:rPr>
  </w:style>
  <w:style w:type="paragraph" w:customStyle="1" w:styleId="affff0">
    <w:name w:val="Подзаголовок для информации об изменениях"/>
    <w:basedOn w:val="affb"/>
    <w:next w:val="a"/>
    <w:uiPriority w:val="99"/>
    <w:rsid w:val="006D0AB9"/>
    <w:rPr>
      <w:b/>
      <w:bCs/>
    </w:rPr>
  </w:style>
  <w:style w:type="paragraph" w:customStyle="1" w:styleId="affff1">
    <w:name w:val="Подчёркнутый текст"/>
    <w:basedOn w:val="a"/>
    <w:next w:val="a"/>
    <w:uiPriority w:val="99"/>
    <w:rsid w:val="006D0AB9"/>
    <w:pPr>
      <w:pBdr>
        <w:bottom w:val="single" w:sz="4" w:space="0" w:color="auto"/>
      </w:pBdr>
      <w:autoSpaceDE w:val="0"/>
      <w:autoSpaceDN w:val="0"/>
      <w:adjustRightInd w:val="0"/>
      <w:ind w:firstLine="720"/>
      <w:jc w:val="both"/>
    </w:pPr>
    <w:rPr>
      <w:rFonts w:ascii="Arial" w:hAnsi="Arial" w:cs="Arial"/>
    </w:rPr>
  </w:style>
  <w:style w:type="paragraph" w:customStyle="1" w:styleId="affff2">
    <w:name w:val="Постоянная часть"/>
    <w:basedOn w:val="aff1"/>
    <w:next w:val="a"/>
    <w:uiPriority w:val="99"/>
    <w:rsid w:val="006D0AB9"/>
    <w:rPr>
      <w:sz w:val="20"/>
      <w:szCs w:val="20"/>
    </w:rPr>
  </w:style>
  <w:style w:type="paragraph" w:customStyle="1" w:styleId="affff3">
    <w:name w:val="Пример."/>
    <w:basedOn w:val="afb"/>
    <w:next w:val="a"/>
    <w:uiPriority w:val="99"/>
    <w:rsid w:val="006D0AB9"/>
  </w:style>
  <w:style w:type="paragraph" w:customStyle="1" w:styleId="affff4">
    <w:name w:val="Примечание."/>
    <w:basedOn w:val="afb"/>
    <w:next w:val="a"/>
    <w:uiPriority w:val="99"/>
    <w:rsid w:val="006D0AB9"/>
  </w:style>
  <w:style w:type="character" w:customStyle="1" w:styleId="affff5">
    <w:name w:val="Продолжение ссылки"/>
    <w:uiPriority w:val="99"/>
    <w:rsid w:val="006D0AB9"/>
  </w:style>
  <w:style w:type="paragraph" w:customStyle="1" w:styleId="affff6">
    <w:name w:val="Словарная статья"/>
    <w:basedOn w:val="a"/>
    <w:next w:val="a"/>
    <w:uiPriority w:val="99"/>
    <w:rsid w:val="006D0AB9"/>
    <w:pPr>
      <w:autoSpaceDE w:val="0"/>
      <w:autoSpaceDN w:val="0"/>
      <w:adjustRightInd w:val="0"/>
      <w:ind w:right="118"/>
      <w:jc w:val="both"/>
    </w:pPr>
    <w:rPr>
      <w:rFonts w:ascii="Arial" w:hAnsi="Arial" w:cs="Arial"/>
    </w:rPr>
  </w:style>
  <w:style w:type="character" w:customStyle="1" w:styleId="affff7">
    <w:name w:val="Сравнение редакций"/>
    <w:uiPriority w:val="99"/>
    <w:rsid w:val="006D0AB9"/>
    <w:rPr>
      <w:b w:val="0"/>
      <w:bCs w:val="0"/>
      <w:color w:val="26282F"/>
    </w:rPr>
  </w:style>
  <w:style w:type="character" w:customStyle="1" w:styleId="affff8">
    <w:name w:val="Сравнение редакций. Добавленный фрагмент"/>
    <w:uiPriority w:val="99"/>
    <w:rsid w:val="006D0AB9"/>
    <w:rPr>
      <w:color w:val="000000"/>
      <w:shd w:val="clear" w:color="auto" w:fill="C1D7FF"/>
    </w:rPr>
  </w:style>
  <w:style w:type="character" w:customStyle="1" w:styleId="affff9">
    <w:name w:val="Сравнение редакций. Удаленный фрагмент"/>
    <w:uiPriority w:val="99"/>
    <w:rsid w:val="006D0AB9"/>
    <w:rPr>
      <w:color w:val="000000"/>
      <w:shd w:val="clear" w:color="auto" w:fill="C4C413"/>
    </w:rPr>
  </w:style>
  <w:style w:type="paragraph" w:customStyle="1" w:styleId="affffa">
    <w:name w:val="Ссылка на официальную публикацию"/>
    <w:basedOn w:val="a"/>
    <w:next w:val="a"/>
    <w:uiPriority w:val="99"/>
    <w:rsid w:val="006D0AB9"/>
    <w:pPr>
      <w:autoSpaceDE w:val="0"/>
      <w:autoSpaceDN w:val="0"/>
      <w:adjustRightInd w:val="0"/>
      <w:ind w:firstLine="720"/>
      <w:jc w:val="both"/>
    </w:pPr>
    <w:rPr>
      <w:rFonts w:ascii="Arial" w:hAnsi="Arial" w:cs="Arial"/>
    </w:rPr>
  </w:style>
  <w:style w:type="character" w:customStyle="1" w:styleId="affffb">
    <w:name w:val="Ссылка на утративший силу документ"/>
    <w:uiPriority w:val="99"/>
    <w:rsid w:val="006D0AB9"/>
    <w:rPr>
      <w:color w:val="749232"/>
    </w:rPr>
  </w:style>
  <w:style w:type="paragraph" w:customStyle="1" w:styleId="affffc">
    <w:name w:val="Текст в таблице"/>
    <w:basedOn w:val="a5"/>
    <w:next w:val="a"/>
    <w:uiPriority w:val="99"/>
    <w:rsid w:val="006D0AB9"/>
    <w:pPr>
      <w:ind w:firstLine="500"/>
    </w:pPr>
  </w:style>
  <w:style w:type="paragraph" w:customStyle="1" w:styleId="affffd">
    <w:name w:val="Текст ЭР (см. также)"/>
    <w:basedOn w:val="a"/>
    <w:next w:val="a"/>
    <w:uiPriority w:val="99"/>
    <w:rsid w:val="006D0AB9"/>
    <w:pPr>
      <w:autoSpaceDE w:val="0"/>
      <w:autoSpaceDN w:val="0"/>
      <w:adjustRightInd w:val="0"/>
      <w:spacing w:before="200"/>
    </w:pPr>
    <w:rPr>
      <w:rFonts w:ascii="Arial" w:hAnsi="Arial" w:cs="Arial"/>
      <w:sz w:val="20"/>
      <w:szCs w:val="20"/>
    </w:rPr>
  </w:style>
  <w:style w:type="paragraph" w:customStyle="1" w:styleId="affffe">
    <w:name w:val="Технический комментарий"/>
    <w:basedOn w:val="a"/>
    <w:next w:val="a"/>
    <w:uiPriority w:val="99"/>
    <w:rsid w:val="006D0AB9"/>
    <w:pPr>
      <w:autoSpaceDE w:val="0"/>
      <w:autoSpaceDN w:val="0"/>
      <w:adjustRightInd w:val="0"/>
    </w:pPr>
    <w:rPr>
      <w:rFonts w:ascii="Arial" w:hAnsi="Arial" w:cs="Arial"/>
      <w:color w:val="463F31"/>
      <w:shd w:val="clear" w:color="auto" w:fill="FFFFA6"/>
    </w:rPr>
  </w:style>
  <w:style w:type="character" w:customStyle="1" w:styleId="afffff">
    <w:name w:val="Утратил силу"/>
    <w:uiPriority w:val="99"/>
    <w:rsid w:val="006D0AB9"/>
    <w:rPr>
      <w:b w:val="0"/>
      <w:bCs w:val="0"/>
      <w:strike/>
      <w:color w:val="666600"/>
    </w:rPr>
  </w:style>
  <w:style w:type="paragraph" w:customStyle="1" w:styleId="afffff0">
    <w:name w:val="Формула"/>
    <w:basedOn w:val="a"/>
    <w:next w:val="a"/>
    <w:uiPriority w:val="99"/>
    <w:rsid w:val="006D0AB9"/>
    <w:pPr>
      <w:autoSpaceDE w:val="0"/>
      <w:autoSpaceDN w:val="0"/>
      <w:adjustRightInd w:val="0"/>
      <w:spacing w:before="240" w:after="240"/>
      <w:ind w:left="420" w:right="420" w:firstLine="300"/>
      <w:jc w:val="both"/>
    </w:pPr>
    <w:rPr>
      <w:rFonts w:ascii="Arial" w:hAnsi="Arial" w:cs="Arial"/>
      <w:shd w:val="clear" w:color="auto" w:fill="F5F3DA"/>
    </w:rPr>
  </w:style>
  <w:style w:type="paragraph" w:customStyle="1" w:styleId="afffff1">
    <w:name w:val="Центрированный (таблица)"/>
    <w:basedOn w:val="a5"/>
    <w:next w:val="a"/>
    <w:uiPriority w:val="99"/>
    <w:rsid w:val="006D0AB9"/>
    <w:pPr>
      <w:jc w:val="center"/>
    </w:pPr>
  </w:style>
  <w:style w:type="paragraph" w:customStyle="1" w:styleId="-">
    <w:name w:val="ЭР-содержание (правое окно)"/>
    <w:basedOn w:val="a"/>
    <w:next w:val="a"/>
    <w:uiPriority w:val="99"/>
    <w:rsid w:val="006D0AB9"/>
    <w:pPr>
      <w:autoSpaceDE w:val="0"/>
      <w:autoSpaceDN w:val="0"/>
      <w:adjustRightInd w:val="0"/>
      <w:spacing w:before="300"/>
    </w:pPr>
    <w:rPr>
      <w:rFonts w:ascii="Arial" w:hAnsi="Arial" w:cs="Arial"/>
    </w:rPr>
  </w:style>
  <w:style w:type="character" w:styleId="afffff2">
    <w:name w:val="Hyperlink"/>
    <w:rsid w:val="006D0AB9"/>
    <w:rPr>
      <w:color w:val="0000FF"/>
      <w:u w:val="single"/>
    </w:rPr>
  </w:style>
  <w:style w:type="paragraph" w:styleId="afffff3">
    <w:name w:val="List Paragraph"/>
    <w:basedOn w:val="a"/>
    <w:uiPriority w:val="34"/>
    <w:qFormat/>
    <w:rsid w:val="0052744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FEE94-05C1-4D8E-99AB-106B201F2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1352</Words>
  <Characters>7708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УправКульт1</dc:creator>
  <cp:keywords/>
  <dc:description/>
  <cp:lastModifiedBy>azna-nafikova</cp:lastModifiedBy>
  <cp:revision>5</cp:revision>
  <cp:lastPrinted>2016-10-24T05:38:00Z</cp:lastPrinted>
  <dcterms:created xsi:type="dcterms:W3CDTF">2016-11-11T09:53:00Z</dcterms:created>
  <dcterms:modified xsi:type="dcterms:W3CDTF">2018-10-09T08:51:00Z</dcterms:modified>
</cp:coreProperties>
</file>